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2012"/>
        <w:gridCol w:w="6816"/>
      </w:tblGrid>
      <w:tr w:rsidR="00193B9A" w:rsidRPr="00716EFA" w14:paraId="13E1A537" w14:textId="77777777" w:rsidTr="005E62EF">
        <w:tc>
          <w:tcPr>
            <w:tcW w:w="8828" w:type="dxa"/>
            <w:gridSpan w:val="2"/>
          </w:tcPr>
          <w:p w14:paraId="6822A35A" w14:textId="77777777" w:rsidR="00193B9A" w:rsidRPr="00716EFA" w:rsidRDefault="00193B9A" w:rsidP="00193B9A">
            <w:pPr>
              <w:jc w:val="center"/>
              <w:rPr>
                <w:rFonts w:ascii="Arial" w:hAnsi="Arial" w:cs="Arial"/>
                <w:b/>
                <w:sz w:val="24"/>
                <w:szCs w:val="24"/>
              </w:rPr>
            </w:pPr>
            <w:r w:rsidRPr="00716EFA">
              <w:rPr>
                <w:rFonts w:ascii="Arial" w:hAnsi="Arial" w:cs="Arial"/>
                <w:b/>
                <w:sz w:val="24"/>
                <w:szCs w:val="24"/>
              </w:rPr>
              <w:t>FORMATO PARA PRESENTAR LOS PROYECTOS POR EQUIPO</w:t>
            </w:r>
          </w:p>
        </w:tc>
      </w:tr>
      <w:tr w:rsidR="00193B9A" w:rsidRPr="00716EFA" w14:paraId="1646075A" w14:textId="77777777" w:rsidTr="004B6413">
        <w:tc>
          <w:tcPr>
            <w:tcW w:w="2311" w:type="dxa"/>
          </w:tcPr>
          <w:p w14:paraId="528BE993" w14:textId="77777777" w:rsidR="00193B9A" w:rsidRPr="00716EFA" w:rsidRDefault="00C74E1F" w:rsidP="00716EFA">
            <w:pPr>
              <w:rPr>
                <w:rFonts w:ascii="Arial" w:hAnsi="Arial" w:cs="Arial"/>
                <w:b/>
                <w:sz w:val="24"/>
                <w:szCs w:val="24"/>
              </w:rPr>
            </w:pPr>
            <w:r>
              <w:rPr>
                <w:rFonts w:ascii="Arial" w:hAnsi="Arial" w:cs="Arial"/>
                <w:b/>
                <w:sz w:val="24"/>
                <w:szCs w:val="24"/>
              </w:rPr>
              <w:t xml:space="preserve">1.- </w:t>
            </w:r>
            <w:r w:rsidR="00716EFA">
              <w:rPr>
                <w:rFonts w:ascii="Arial" w:hAnsi="Arial" w:cs="Arial"/>
                <w:b/>
                <w:sz w:val="24"/>
                <w:szCs w:val="24"/>
              </w:rPr>
              <w:t>E</w:t>
            </w:r>
            <w:r w:rsidR="00716EFA" w:rsidRPr="00716EFA">
              <w:rPr>
                <w:rFonts w:ascii="Arial" w:hAnsi="Arial" w:cs="Arial"/>
                <w:b/>
                <w:sz w:val="24"/>
                <w:szCs w:val="24"/>
              </w:rPr>
              <w:t>quipo:</w:t>
            </w:r>
          </w:p>
        </w:tc>
        <w:tc>
          <w:tcPr>
            <w:tcW w:w="6517" w:type="dxa"/>
          </w:tcPr>
          <w:p w14:paraId="5C8C87E3" w14:textId="3BCDB6BD" w:rsidR="00193B9A" w:rsidRPr="00716EFA" w:rsidRDefault="002F3D21">
            <w:pPr>
              <w:rPr>
                <w:rFonts w:ascii="Arial" w:hAnsi="Arial" w:cs="Arial"/>
                <w:sz w:val="24"/>
                <w:szCs w:val="24"/>
              </w:rPr>
            </w:pPr>
            <w:r>
              <w:rPr>
                <w:rFonts w:ascii="Arial" w:hAnsi="Arial" w:cs="Arial"/>
                <w:sz w:val="24"/>
                <w:szCs w:val="24"/>
              </w:rPr>
              <w:t>S/N</w:t>
            </w:r>
          </w:p>
        </w:tc>
      </w:tr>
      <w:tr w:rsidR="007171A5" w:rsidRPr="00716EFA" w14:paraId="01A35B70" w14:textId="77777777" w:rsidTr="004B6413">
        <w:tc>
          <w:tcPr>
            <w:tcW w:w="2311" w:type="dxa"/>
          </w:tcPr>
          <w:p w14:paraId="1794D327" w14:textId="77777777" w:rsidR="007171A5" w:rsidRPr="00716EFA" w:rsidRDefault="00C74E1F">
            <w:pPr>
              <w:rPr>
                <w:rFonts w:ascii="Arial" w:hAnsi="Arial" w:cs="Arial"/>
                <w:b/>
                <w:sz w:val="24"/>
                <w:szCs w:val="24"/>
              </w:rPr>
            </w:pPr>
            <w:r>
              <w:rPr>
                <w:rFonts w:ascii="Arial" w:hAnsi="Arial" w:cs="Arial"/>
                <w:b/>
                <w:sz w:val="24"/>
                <w:szCs w:val="24"/>
              </w:rPr>
              <w:t xml:space="preserve">2.- </w:t>
            </w:r>
            <w:r w:rsidR="00716EFA">
              <w:rPr>
                <w:rFonts w:ascii="Arial" w:hAnsi="Arial" w:cs="Arial"/>
                <w:b/>
                <w:sz w:val="24"/>
                <w:szCs w:val="24"/>
              </w:rPr>
              <w:t>N</w:t>
            </w:r>
            <w:r w:rsidR="00716EFA" w:rsidRPr="00716EFA">
              <w:rPr>
                <w:rFonts w:ascii="Arial" w:hAnsi="Arial" w:cs="Arial"/>
                <w:b/>
                <w:sz w:val="24"/>
                <w:szCs w:val="24"/>
              </w:rPr>
              <w:t>ombre de los integrantes del equipo:</w:t>
            </w:r>
          </w:p>
        </w:tc>
        <w:tc>
          <w:tcPr>
            <w:tcW w:w="6517" w:type="dxa"/>
          </w:tcPr>
          <w:p w14:paraId="74140244" w14:textId="77777777" w:rsidR="007171A5" w:rsidRDefault="002F3D21">
            <w:pPr>
              <w:rPr>
                <w:rFonts w:ascii="Arial" w:hAnsi="Arial" w:cs="Arial"/>
                <w:sz w:val="24"/>
                <w:szCs w:val="24"/>
              </w:rPr>
            </w:pPr>
            <w:r>
              <w:rPr>
                <w:rFonts w:ascii="Arial" w:hAnsi="Arial" w:cs="Arial"/>
                <w:sz w:val="24"/>
                <w:szCs w:val="24"/>
              </w:rPr>
              <w:t xml:space="preserve">María Belén Jiménez Hernández </w:t>
            </w:r>
          </w:p>
          <w:p w14:paraId="2AA967E9" w14:textId="77777777" w:rsidR="002F3D21" w:rsidRDefault="002F3D21">
            <w:pPr>
              <w:rPr>
                <w:rFonts w:ascii="Arial" w:hAnsi="Arial" w:cs="Arial"/>
                <w:sz w:val="24"/>
                <w:szCs w:val="24"/>
              </w:rPr>
            </w:pPr>
            <w:r w:rsidRPr="002F3D21">
              <w:rPr>
                <w:rFonts w:ascii="Arial" w:hAnsi="Arial" w:cs="Arial"/>
                <w:sz w:val="24"/>
                <w:szCs w:val="24"/>
              </w:rPr>
              <w:t xml:space="preserve">Cristhian Rodríguez </w:t>
            </w:r>
            <w:proofErr w:type="spellStart"/>
            <w:r w:rsidRPr="002F3D21">
              <w:rPr>
                <w:rFonts w:ascii="Arial" w:hAnsi="Arial" w:cs="Arial"/>
                <w:sz w:val="24"/>
                <w:szCs w:val="24"/>
              </w:rPr>
              <w:t>Coliaza</w:t>
            </w:r>
            <w:proofErr w:type="spellEnd"/>
          </w:p>
          <w:p w14:paraId="7B9FD5F9" w14:textId="77777777" w:rsidR="002F3D21" w:rsidRDefault="002F3D21">
            <w:pPr>
              <w:rPr>
                <w:rFonts w:ascii="Arial" w:hAnsi="Arial" w:cs="Arial"/>
                <w:sz w:val="24"/>
                <w:szCs w:val="24"/>
              </w:rPr>
            </w:pPr>
            <w:r w:rsidRPr="002F3D21">
              <w:rPr>
                <w:rFonts w:ascii="Arial" w:hAnsi="Arial" w:cs="Arial"/>
                <w:sz w:val="24"/>
                <w:szCs w:val="24"/>
              </w:rPr>
              <w:t>Elpidio Rigoberto Hernández De la Cruz</w:t>
            </w:r>
          </w:p>
          <w:p w14:paraId="0A9BCF14" w14:textId="77777777" w:rsidR="002F3D21" w:rsidRDefault="002F3D21">
            <w:pPr>
              <w:rPr>
                <w:rFonts w:ascii="Arial" w:hAnsi="Arial" w:cs="Arial"/>
                <w:sz w:val="24"/>
                <w:szCs w:val="24"/>
              </w:rPr>
            </w:pPr>
            <w:r w:rsidRPr="002F3D21">
              <w:rPr>
                <w:rFonts w:ascii="Arial" w:hAnsi="Arial" w:cs="Arial"/>
                <w:sz w:val="24"/>
                <w:szCs w:val="24"/>
              </w:rPr>
              <w:t xml:space="preserve">Naomi </w:t>
            </w:r>
            <w:proofErr w:type="spellStart"/>
            <w:r>
              <w:rPr>
                <w:rFonts w:ascii="Arial" w:hAnsi="Arial" w:cs="Arial"/>
                <w:sz w:val="24"/>
                <w:szCs w:val="24"/>
              </w:rPr>
              <w:t>S</w:t>
            </w:r>
            <w:r w:rsidRPr="002F3D21">
              <w:rPr>
                <w:rFonts w:ascii="Arial" w:hAnsi="Arial" w:cs="Arial"/>
                <w:sz w:val="24"/>
                <w:szCs w:val="24"/>
              </w:rPr>
              <w:t>hadai</w:t>
            </w:r>
            <w:proofErr w:type="spellEnd"/>
            <w:r w:rsidRPr="002F3D21">
              <w:rPr>
                <w:rFonts w:ascii="Arial" w:hAnsi="Arial" w:cs="Arial"/>
                <w:sz w:val="24"/>
                <w:szCs w:val="24"/>
              </w:rPr>
              <w:t xml:space="preserve"> Pérez Camacho</w:t>
            </w:r>
          </w:p>
          <w:p w14:paraId="43752F46" w14:textId="45F294B0" w:rsidR="002C26B8" w:rsidRPr="00716EFA" w:rsidRDefault="002C26B8">
            <w:pPr>
              <w:rPr>
                <w:rFonts w:ascii="Arial" w:hAnsi="Arial" w:cs="Arial"/>
                <w:sz w:val="24"/>
                <w:szCs w:val="24"/>
              </w:rPr>
            </w:pPr>
            <w:r>
              <w:rPr>
                <w:rFonts w:ascii="Arial" w:hAnsi="Arial" w:cs="Arial"/>
                <w:sz w:val="24"/>
                <w:szCs w:val="24"/>
              </w:rPr>
              <w:t>Ángel Gabriel Jiménez Magaña</w:t>
            </w:r>
          </w:p>
        </w:tc>
      </w:tr>
      <w:tr w:rsidR="007171A5" w:rsidRPr="00716EFA" w14:paraId="4F3D3A6A" w14:textId="77777777" w:rsidTr="004B6413">
        <w:tc>
          <w:tcPr>
            <w:tcW w:w="2311" w:type="dxa"/>
          </w:tcPr>
          <w:p w14:paraId="72F78458" w14:textId="77777777" w:rsidR="007171A5" w:rsidRPr="00716EFA" w:rsidRDefault="00C74E1F">
            <w:pPr>
              <w:rPr>
                <w:rFonts w:ascii="Arial" w:hAnsi="Arial" w:cs="Arial"/>
                <w:b/>
                <w:sz w:val="24"/>
                <w:szCs w:val="24"/>
              </w:rPr>
            </w:pPr>
            <w:r>
              <w:rPr>
                <w:rFonts w:ascii="Arial" w:hAnsi="Arial" w:cs="Arial"/>
                <w:b/>
                <w:sz w:val="24"/>
                <w:szCs w:val="24"/>
              </w:rPr>
              <w:t xml:space="preserve">3.- </w:t>
            </w:r>
            <w:r w:rsidR="00716EFA">
              <w:rPr>
                <w:rFonts w:ascii="Arial" w:hAnsi="Arial" w:cs="Arial"/>
                <w:b/>
                <w:sz w:val="24"/>
                <w:szCs w:val="24"/>
              </w:rPr>
              <w:t>A</w:t>
            </w:r>
            <w:r w:rsidR="00E94974">
              <w:rPr>
                <w:rFonts w:ascii="Arial" w:hAnsi="Arial" w:cs="Arial"/>
                <w:b/>
                <w:sz w:val="24"/>
                <w:szCs w:val="24"/>
              </w:rPr>
              <w:t>signaturas que imparten</w:t>
            </w:r>
            <w:r w:rsidR="00716EFA" w:rsidRPr="00716EFA">
              <w:rPr>
                <w:rFonts w:ascii="Arial" w:hAnsi="Arial" w:cs="Arial"/>
                <w:b/>
                <w:sz w:val="24"/>
                <w:szCs w:val="24"/>
              </w:rPr>
              <w:t>:</w:t>
            </w:r>
          </w:p>
        </w:tc>
        <w:tc>
          <w:tcPr>
            <w:tcW w:w="6517" w:type="dxa"/>
          </w:tcPr>
          <w:p w14:paraId="1C9D07B4" w14:textId="5F67FF3E" w:rsidR="007171A5" w:rsidRPr="00716EFA" w:rsidRDefault="002F3D21">
            <w:pPr>
              <w:rPr>
                <w:rFonts w:ascii="Arial" w:hAnsi="Arial" w:cs="Arial"/>
                <w:sz w:val="24"/>
                <w:szCs w:val="24"/>
              </w:rPr>
            </w:pPr>
            <w:r>
              <w:rPr>
                <w:rFonts w:ascii="Arial" w:hAnsi="Arial" w:cs="Arial"/>
                <w:sz w:val="24"/>
                <w:szCs w:val="24"/>
              </w:rPr>
              <w:t>Contabilidad</w:t>
            </w:r>
          </w:p>
        </w:tc>
      </w:tr>
      <w:tr w:rsidR="00193B9A" w:rsidRPr="00716EFA" w14:paraId="1A2169E8" w14:textId="77777777" w:rsidTr="004B6413">
        <w:tc>
          <w:tcPr>
            <w:tcW w:w="2311" w:type="dxa"/>
          </w:tcPr>
          <w:p w14:paraId="7AF6CCEC" w14:textId="77777777" w:rsidR="00193B9A" w:rsidRPr="00716EFA" w:rsidRDefault="00C74E1F">
            <w:pPr>
              <w:rPr>
                <w:rFonts w:ascii="Arial" w:hAnsi="Arial" w:cs="Arial"/>
                <w:b/>
                <w:sz w:val="24"/>
                <w:szCs w:val="24"/>
              </w:rPr>
            </w:pPr>
            <w:r>
              <w:rPr>
                <w:rFonts w:ascii="Arial" w:hAnsi="Arial" w:cs="Arial"/>
                <w:b/>
                <w:sz w:val="24"/>
                <w:szCs w:val="24"/>
              </w:rPr>
              <w:t xml:space="preserve">4.- </w:t>
            </w:r>
            <w:r w:rsidR="00716EFA">
              <w:rPr>
                <w:rFonts w:ascii="Arial" w:hAnsi="Arial" w:cs="Arial"/>
                <w:b/>
                <w:sz w:val="24"/>
                <w:szCs w:val="24"/>
              </w:rPr>
              <w:t>N</w:t>
            </w:r>
            <w:r w:rsidR="00716EFA" w:rsidRPr="00716EFA">
              <w:rPr>
                <w:rFonts w:ascii="Arial" w:hAnsi="Arial" w:cs="Arial"/>
                <w:b/>
                <w:sz w:val="24"/>
                <w:szCs w:val="24"/>
              </w:rPr>
              <w:t xml:space="preserve">ombre del proyecto: </w:t>
            </w:r>
          </w:p>
        </w:tc>
        <w:tc>
          <w:tcPr>
            <w:tcW w:w="6517" w:type="dxa"/>
          </w:tcPr>
          <w:p w14:paraId="69206075" w14:textId="0751B2EC" w:rsidR="00193B9A" w:rsidRPr="00716EFA" w:rsidRDefault="003D3282">
            <w:pPr>
              <w:rPr>
                <w:rFonts w:ascii="Arial" w:hAnsi="Arial" w:cs="Arial"/>
                <w:sz w:val="24"/>
                <w:szCs w:val="24"/>
              </w:rPr>
            </w:pPr>
            <w:r w:rsidRPr="003D3282">
              <w:rPr>
                <w:rFonts w:ascii="Arial" w:hAnsi="Arial" w:cs="Arial"/>
                <w:sz w:val="24"/>
                <w:szCs w:val="24"/>
              </w:rPr>
              <w:t xml:space="preserve">“Creciendo con sabor: Estrategias de mejora para </w:t>
            </w:r>
            <w:proofErr w:type="spellStart"/>
            <w:r w:rsidRPr="003D3282">
              <w:rPr>
                <w:rFonts w:ascii="Arial" w:hAnsi="Arial" w:cs="Arial"/>
                <w:sz w:val="24"/>
                <w:szCs w:val="24"/>
              </w:rPr>
              <w:t>Laloss</w:t>
            </w:r>
            <w:proofErr w:type="spellEnd"/>
            <w:r w:rsidRPr="003D3282">
              <w:rPr>
                <w:rFonts w:ascii="Arial" w:hAnsi="Arial" w:cs="Arial"/>
                <w:sz w:val="24"/>
                <w:szCs w:val="24"/>
              </w:rPr>
              <w:t xml:space="preserve"> Pizza”</w:t>
            </w:r>
          </w:p>
        </w:tc>
      </w:tr>
      <w:tr w:rsidR="00193B9A" w:rsidRPr="00716EFA" w14:paraId="7095B260" w14:textId="77777777" w:rsidTr="004B6413">
        <w:tc>
          <w:tcPr>
            <w:tcW w:w="2311" w:type="dxa"/>
          </w:tcPr>
          <w:p w14:paraId="0EE8B75C" w14:textId="77777777" w:rsidR="00193B9A" w:rsidRPr="00716EFA" w:rsidRDefault="00C74E1F">
            <w:pPr>
              <w:rPr>
                <w:rFonts w:ascii="Arial" w:hAnsi="Arial" w:cs="Arial"/>
                <w:b/>
                <w:sz w:val="24"/>
                <w:szCs w:val="24"/>
              </w:rPr>
            </w:pPr>
            <w:r>
              <w:rPr>
                <w:rFonts w:ascii="Arial" w:hAnsi="Arial" w:cs="Arial"/>
                <w:b/>
                <w:sz w:val="24"/>
                <w:szCs w:val="24"/>
              </w:rPr>
              <w:t xml:space="preserve">5.- </w:t>
            </w:r>
            <w:r w:rsidR="00716EFA">
              <w:rPr>
                <w:rFonts w:ascii="Arial" w:hAnsi="Arial" w:cs="Arial"/>
                <w:b/>
                <w:sz w:val="24"/>
                <w:szCs w:val="24"/>
              </w:rPr>
              <w:t>P</w:t>
            </w:r>
            <w:r w:rsidR="00716EFA" w:rsidRPr="00716EFA">
              <w:rPr>
                <w:rFonts w:ascii="Arial" w:hAnsi="Arial" w:cs="Arial"/>
                <w:b/>
                <w:sz w:val="24"/>
                <w:szCs w:val="24"/>
              </w:rPr>
              <w:t xml:space="preserve">resentación: </w:t>
            </w:r>
          </w:p>
        </w:tc>
        <w:tc>
          <w:tcPr>
            <w:tcW w:w="6517" w:type="dxa"/>
          </w:tcPr>
          <w:p w14:paraId="784D2C77" w14:textId="59A1858E" w:rsidR="003D3282" w:rsidRPr="003D3282" w:rsidRDefault="003D3282" w:rsidP="003D3282">
            <w:pPr>
              <w:rPr>
                <w:rFonts w:ascii="Arial" w:hAnsi="Arial" w:cs="Arial"/>
                <w:sz w:val="24"/>
                <w:szCs w:val="24"/>
              </w:rPr>
            </w:pPr>
            <w:r w:rsidRPr="003D3282">
              <w:rPr>
                <w:rFonts w:ascii="Arial" w:hAnsi="Arial" w:cs="Arial"/>
                <w:sz w:val="24"/>
                <w:szCs w:val="24"/>
              </w:rPr>
              <w:t xml:space="preserve">La pizzería local </w:t>
            </w:r>
            <w:proofErr w:type="spellStart"/>
            <w:r w:rsidRPr="003D3282">
              <w:rPr>
                <w:rFonts w:ascii="Arial" w:hAnsi="Arial" w:cs="Arial"/>
                <w:sz w:val="24"/>
                <w:szCs w:val="24"/>
              </w:rPr>
              <w:t>Laloss</w:t>
            </w:r>
            <w:proofErr w:type="spellEnd"/>
            <w:r w:rsidRPr="003D3282">
              <w:rPr>
                <w:rFonts w:ascii="Arial" w:hAnsi="Arial" w:cs="Arial"/>
                <w:sz w:val="24"/>
                <w:szCs w:val="24"/>
              </w:rPr>
              <w:t xml:space="preserve"> Pizza se ubica en una colonia popular de la ciudad y ha logrado mantenerse gracias a la calidad de sus productos. Sin embargo, enfrenta problemas </w:t>
            </w:r>
            <w:r w:rsidR="008913F3">
              <w:rPr>
                <w:rFonts w:ascii="Arial" w:hAnsi="Arial" w:cs="Arial"/>
                <w:sz w:val="24"/>
                <w:szCs w:val="24"/>
              </w:rPr>
              <w:t xml:space="preserve">en </w:t>
            </w:r>
            <w:proofErr w:type="spellStart"/>
            <w:r w:rsidR="008913F3">
              <w:rPr>
                <w:rFonts w:ascii="Arial" w:hAnsi="Arial" w:cs="Arial"/>
                <w:sz w:val="24"/>
                <w:szCs w:val="24"/>
              </w:rPr>
              <w:t>almacen</w:t>
            </w:r>
            <w:proofErr w:type="spellEnd"/>
            <w:r w:rsidR="008913F3">
              <w:rPr>
                <w:rFonts w:ascii="Arial" w:hAnsi="Arial" w:cs="Arial"/>
                <w:sz w:val="24"/>
                <w:szCs w:val="24"/>
              </w:rPr>
              <w:t xml:space="preserve"> y caja</w:t>
            </w:r>
            <w:r w:rsidRPr="003D3282">
              <w:rPr>
                <w:rFonts w:ascii="Arial" w:hAnsi="Arial" w:cs="Arial"/>
                <w:sz w:val="24"/>
                <w:szCs w:val="24"/>
              </w:rPr>
              <w:t xml:space="preserve"> que limitan su crecimiento: falta de control de inventarios, escasa publicidad, baja atracción de clientes entre semana y poca innovación en servicios.</w:t>
            </w:r>
          </w:p>
          <w:p w14:paraId="43AFBEED" w14:textId="77777777" w:rsidR="003D3282" w:rsidRPr="003D3282" w:rsidRDefault="003D3282" w:rsidP="003D3282">
            <w:pPr>
              <w:rPr>
                <w:rFonts w:ascii="Arial" w:hAnsi="Arial" w:cs="Arial"/>
                <w:sz w:val="24"/>
                <w:szCs w:val="24"/>
              </w:rPr>
            </w:pPr>
          </w:p>
          <w:p w14:paraId="10CF023E" w14:textId="483C60F0" w:rsidR="00193B9A" w:rsidRPr="00716EFA" w:rsidRDefault="003D3282" w:rsidP="003D3282">
            <w:pPr>
              <w:rPr>
                <w:rFonts w:ascii="Arial" w:hAnsi="Arial" w:cs="Arial"/>
                <w:sz w:val="24"/>
                <w:szCs w:val="24"/>
              </w:rPr>
            </w:pPr>
            <w:r w:rsidRPr="003D3282">
              <w:rPr>
                <w:rFonts w:ascii="Arial" w:hAnsi="Arial" w:cs="Arial"/>
                <w:sz w:val="24"/>
                <w:szCs w:val="24"/>
              </w:rPr>
              <w:t>El proyecto busca aplicar conocimientos de economía y administración para proponer un plan de mejora que le permita crecer, ser más rentable y posicionarse como una opción favorita en la comunidad.</w:t>
            </w:r>
          </w:p>
        </w:tc>
      </w:tr>
      <w:tr w:rsidR="00193B9A" w:rsidRPr="00716EFA" w14:paraId="31813444" w14:textId="77777777" w:rsidTr="004B6413">
        <w:tc>
          <w:tcPr>
            <w:tcW w:w="2311" w:type="dxa"/>
          </w:tcPr>
          <w:p w14:paraId="39E9135F" w14:textId="77777777" w:rsidR="00193B9A" w:rsidRPr="00716EFA" w:rsidRDefault="00C74E1F">
            <w:pPr>
              <w:rPr>
                <w:rFonts w:ascii="Arial" w:hAnsi="Arial" w:cs="Arial"/>
                <w:b/>
                <w:sz w:val="24"/>
                <w:szCs w:val="24"/>
              </w:rPr>
            </w:pPr>
            <w:r>
              <w:rPr>
                <w:rFonts w:ascii="Arial" w:hAnsi="Arial" w:cs="Arial"/>
                <w:b/>
                <w:sz w:val="24"/>
                <w:szCs w:val="24"/>
              </w:rPr>
              <w:t xml:space="preserve">6.- </w:t>
            </w:r>
            <w:r w:rsidR="00716EFA">
              <w:rPr>
                <w:rFonts w:ascii="Arial" w:hAnsi="Arial" w:cs="Arial"/>
                <w:b/>
                <w:sz w:val="24"/>
                <w:szCs w:val="24"/>
              </w:rPr>
              <w:t>O</w:t>
            </w:r>
            <w:r w:rsidR="00716EFA" w:rsidRPr="00716EFA">
              <w:rPr>
                <w:rFonts w:ascii="Arial" w:hAnsi="Arial" w:cs="Arial"/>
                <w:b/>
                <w:sz w:val="24"/>
                <w:szCs w:val="24"/>
              </w:rPr>
              <w:t>bjetivo:</w:t>
            </w:r>
          </w:p>
        </w:tc>
        <w:tc>
          <w:tcPr>
            <w:tcW w:w="6517" w:type="dxa"/>
          </w:tcPr>
          <w:p w14:paraId="3D98FF26" w14:textId="4414FCEC" w:rsidR="00193B9A" w:rsidRPr="00716EFA" w:rsidRDefault="003D3282">
            <w:pPr>
              <w:rPr>
                <w:rFonts w:ascii="Arial" w:hAnsi="Arial" w:cs="Arial"/>
                <w:sz w:val="24"/>
                <w:szCs w:val="24"/>
              </w:rPr>
            </w:pPr>
            <w:r w:rsidRPr="003D3282">
              <w:rPr>
                <w:rFonts w:ascii="Arial" w:hAnsi="Arial" w:cs="Arial"/>
                <w:sz w:val="24"/>
                <w:szCs w:val="24"/>
              </w:rPr>
              <w:t xml:space="preserve">Diseñar un plan integral que incluya estrategias de control de costos, promociones innovadoras y marketing digital para fortalecer la competitividad de </w:t>
            </w:r>
            <w:proofErr w:type="spellStart"/>
            <w:r w:rsidRPr="003D3282">
              <w:rPr>
                <w:rFonts w:ascii="Arial" w:hAnsi="Arial" w:cs="Arial"/>
                <w:sz w:val="24"/>
                <w:szCs w:val="24"/>
              </w:rPr>
              <w:t>Laloss</w:t>
            </w:r>
            <w:proofErr w:type="spellEnd"/>
            <w:r w:rsidRPr="003D3282">
              <w:rPr>
                <w:rFonts w:ascii="Arial" w:hAnsi="Arial" w:cs="Arial"/>
                <w:sz w:val="24"/>
                <w:szCs w:val="24"/>
              </w:rPr>
              <w:t xml:space="preserve"> Pizza.</w:t>
            </w:r>
          </w:p>
        </w:tc>
      </w:tr>
      <w:tr w:rsidR="00193B9A" w:rsidRPr="00716EFA" w14:paraId="5F7E8C07" w14:textId="77777777" w:rsidTr="004B6413">
        <w:tc>
          <w:tcPr>
            <w:tcW w:w="2311" w:type="dxa"/>
          </w:tcPr>
          <w:p w14:paraId="44BED7EA" w14:textId="77777777" w:rsidR="00193B9A" w:rsidRPr="00716EFA" w:rsidRDefault="00C74E1F">
            <w:pPr>
              <w:rPr>
                <w:rFonts w:ascii="Arial" w:hAnsi="Arial" w:cs="Arial"/>
                <w:b/>
                <w:sz w:val="24"/>
                <w:szCs w:val="24"/>
              </w:rPr>
            </w:pPr>
            <w:r>
              <w:rPr>
                <w:rFonts w:ascii="Arial" w:hAnsi="Arial" w:cs="Arial"/>
                <w:b/>
                <w:sz w:val="24"/>
                <w:szCs w:val="24"/>
              </w:rPr>
              <w:t xml:space="preserve">7.- </w:t>
            </w:r>
            <w:r w:rsidR="00716EFA">
              <w:rPr>
                <w:rFonts w:ascii="Arial" w:hAnsi="Arial" w:cs="Arial"/>
                <w:b/>
                <w:sz w:val="24"/>
                <w:szCs w:val="24"/>
              </w:rPr>
              <w:t>T</w:t>
            </w:r>
            <w:r w:rsidR="00716EFA" w:rsidRPr="00716EFA">
              <w:rPr>
                <w:rFonts w:ascii="Arial" w:hAnsi="Arial" w:cs="Arial"/>
                <w:b/>
                <w:sz w:val="24"/>
                <w:szCs w:val="24"/>
              </w:rPr>
              <w:t xml:space="preserve">iempo de realización: </w:t>
            </w:r>
          </w:p>
        </w:tc>
        <w:tc>
          <w:tcPr>
            <w:tcW w:w="6517" w:type="dxa"/>
          </w:tcPr>
          <w:p w14:paraId="686E0339" w14:textId="377DE5E2" w:rsidR="00193B9A" w:rsidRPr="00716EFA" w:rsidRDefault="008913F3">
            <w:pPr>
              <w:rPr>
                <w:rFonts w:ascii="Arial" w:hAnsi="Arial" w:cs="Arial"/>
                <w:sz w:val="24"/>
                <w:szCs w:val="24"/>
              </w:rPr>
            </w:pPr>
            <w:r>
              <w:rPr>
                <w:rFonts w:ascii="Arial" w:hAnsi="Arial" w:cs="Arial"/>
                <w:sz w:val="24"/>
                <w:szCs w:val="24"/>
              </w:rPr>
              <w:t>Corto plazo.</w:t>
            </w:r>
          </w:p>
        </w:tc>
      </w:tr>
      <w:tr w:rsidR="00193B9A" w:rsidRPr="00716EFA" w14:paraId="6538A507" w14:textId="77777777" w:rsidTr="004B6413">
        <w:tc>
          <w:tcPr>
            <w:tcW w:w="2311" w:type="dxa"/>
          </w:tcPr>
          <w:p w14:paraId="14CEDF15" w14:textId="1A53D064" w:rsidR="00193B9A" w:rsidRPr="00716EFA" w:rsidRDefault="00193B9A" w:rsidP="00193B9A">
            <w:pPr>
              <w:jc w:val="both"/>
              <w:rPr>
                <w:rFonts w:ascii="Arial" w:hAnsi="Arial" w:cs="Arial"/>
                <w:sz w:val="24"/>
                <w:szCs w:val="24"/>
                <w:lang w:val="es-ES"/>
              </w:rPr>
            </w:pPr>
            <w:r w:rsidRPr="00716EFA">
              <w:rPr>
                <w:rFonts w:ascii="Arial" w:hAnsi="Arial" w:cs="Arial"/>
                <w:sz w:val="24"/>
                <w:szCs w:val="24"/>
              </w:rPr>
              <w:t xml:space="preserve">La metodología seleccionada para trabajar el </w:t>
            </w:r>
            <w:r w:rsidR="00696A3C" w:rsidRPr="00716EFA">
              <w:rPr>
                <w:rFonts w:ascii="Arial" w:hAnsi="Arial" w:cs="Arial"/>
                <w:sz w:val="24"/>
                <w:szCs w:val="24"/>
              </w:rPr>
              <w:t>proyecto</w:t>
            </w:r>
            <w:r w:rsidRPr="00716EFA">
              <w:rPr>
                <w:rFonts w:ascii="Arial" w:hAnsi="Arial" w:cs="Arial"/>
                <w:sz w:val="24"/>
                <w:szCs w:val="24"/>
              </w:rPr>
              <w:t xml:space="preserve"> </w:t>
            </w:r>
            <w:r w:rsidR="00496BE2">
              <w:rPr>
                <w:rFonts w:ascii="Arial" w:hAnsi="Arial" w:cs="Arial"/>
                <w:sz w:val="24"/>
                <w:szCs w:val="24"/>
              </w:rPr>
              <w:t>se</w:t>
            </w:r>
            <w:r w:rsidRPr="00716EFA">
              <w:rPr>
                <w:rFonts w:ascii="Arial" w:hAnsi="Arial" w:cs="Arial"/>
                <w:sz w:val="24"/>
                <w:szCs w:val="24"/>
              </w:rPr>
              <w:t xml:space="preserve"> divide en tres fases: </w:t>
            </w:r>
          </w:p>
        </w:tc>
        <w:tc>
          <w:tcPr>
            <w:tcW w:w="6517" w:type="dxa"/>
          </w:tcPr>
          <w:p w14:paraId="5F50E9BD" w14:textId="77777777" w:rsidR="00496BE2" w:rsidRDefault="00193B9A" w:rsidP="00496BE2">
            <w:pPr>
              <w:pStyle w:val="Prrafodelista"/>
              <w:numPr>
                <w:ilvl w:val="0"/>
                <w:numId w:val="1"/>
              </w:numPr>
              <w:rPr>
                <w:rFonts w:ascii="Arial" w:hAnsi="Arial" w:cs="Arial"/>
                <w:bCs/>
                <w:iCs/>
                <w:sz w:val="24"/>
                <w:szCs w:val="24"/>
                <w:lang w:val="es-ES"/>
              </w:rPr>
            </w:pPr>
            <w:r w:rsidRPr="00496BE2">
              <w:rPr>
                <w:rFonts w:ascii="Arial" w:hAnsi="Arial" w:cs="Arial"/>
                <w:bCs/>
                <w:sz w:val="24"/>
                <w:szCs w:val="24"/>
                <w:lang w:val="es-ES"/>
              </w:rPr>
              <w:t>P</w:t>
            </w:r>
            <w:r w:rsidRPr="00496BE2">
              <w:rPr>
                <w:rFonts w:ascii="Arial" w:hAnsi="Arial" w:cs="Arial"/>
                <w:bCs/>
                <w:iCs/>
                <w:sz w:val="24"/>
                <w:szCs w:val="24"/>
                <w:lang w:val="es-ES"/>
              </w:rPr>
              <w:t>reparación</w:t>
            </w:r>
          </w:p>
          <w:p w14:paraId="3E23F1F2" w14:textId="77777777" w:rsidR="00496BE2" w:rsidRDefault="00193B9A" w:rsidP="00496BE2">
            <w:pPr>
              <w:pStyle w:val="Prrafodelista"/>
              <w:numPr>
                <w:ilvl w:val="0"/>
                <w:numId w:val="1"/>
              </w:numPr>
              <w:rPr>
                <w:rFonts w:ascii="Arial" w:hAnsi="Arial" w:cs="Arial"/>
                <w:bCs/>
                <w:iCs/>
                <w:sz w:val="24"/>
                <w:szCs w:val="24"/>
                <w:lang w:val="es-ES"/>
              </w:rPr>
            </w:pPr>
            <w:r w:rsidRPr="00496BE2">
              <w:rPr>
                <w:rFonts w:ascii="Arial" w:hAnsi="Arial" w:cs="Arial"/>
                <w:bCs/>
                <w:iCs/>
                <w:sz w:val="24"/>
                <w:szCs w:val="24"/>
                <w:lang w:val="es-ES"/>
              </w:rPr>
              <w:t xml:space="preserve"> Desarrollo y  </w:t>
            </w:r>
          </w:p>
          <w:p w14:paraId="0405952D" w14:textId="77777777" w:rsidR="00193B9A" w:rsidRPr="00716EFA" w:rsidRDefault="00193B9A" w:rsidP="00496BE2">
            <w:pPr>
              <w:pStyle w:val="Prrafodelista"/>
              <w:numPr>
                <w:ilvl w:val="0"/>
                <w:numId w:val="1"/>
              </w:numPr>
              <w:rPr>
                <w:rFonts w:ascii="Arial" w:hAnsi="Arial" w:cs="Arial"/>
                <w:sz w:val="24"/>
                <w:szCs w:val="24"/>
                <w:lang w:val="es-ES"/>
              </w:rPr>
            </w:pPr>
            <w:r w:rsidRPr="00496BE2">
              <w:rPr>
                <w:rFonts w:ascii="Arial" w:hAnsi="Arial" w:cs="Arial"/>
                <w:bCs/>
                <w:iCs/>
                <w:sz w:val="24"/>
                <w:szCs w:val="24"/>
                <w:lang w:val="es-ES"/>
              </w:rPr>
              <w:t>Comunicación.</w:t>
            </w:r>
          </w:p>
        </w:tc>
      </w:tr>
      <w:tr w:rsidR="00950195" w:rsidRPr="00716EFA" w14:paraId="6AE91EF8" w14:textId="77777777" w:rsidTr="005E62EF">
        <w:tc>
          <w:tcPr>
            <w:tcW w:w="8828" w:type="dxa"/>
            <w:gridSpan w:val="2"/>
          </w:tcPr>
          <w:p w14:paraId="491FFAE6" w14:textId="77777777" w:rsidR="00950195" w:rsidRPr="00106EBA" w:rsidRDefault="00C74E1F" w:rsidP="004B6413">
            <w:pPr>
              <w:rPr>
                <w:rFonts w:ascii="Arial" w:hAnsi="Arial" w:cs="Arial"/>
                <w:b/>
                <w:sz w:val="24"/>
                <w:szCs w:val="24"/>
                <w:lang w:val="es-ES"/>
              </w:rPr>
            </w:pPr>
            <w:r>
              <w:rPr>
                <w:rFonts w:ascii="Arial" w:hAnsi="Arial" w:cs="Arial"/>
                <w:b/>
                <w:sz w:val="24"/>
                <w:szCs w:val="24"/>
                <w:lang w:val="es-ES"/>
              </w:rPr>
              <w:t xml:space="preserve">8.- </w:t>
            </w:r>
            <w:r w:rsidR="00950195" w:rsidRPr="00716EFA">
              <w:rPr>
                <w:rFonts w:ascii="Arial" w:hAnsi="Arial" w:cs="Arial"/>
                <w:b/>
                <w:sz w:val="24"/>
                <w:szCs w:val="24"/>
                <w:lang w:val="es-ES"/>
              </w:rPr>
              <w:t>Fase de Preparación</w:t>
            </w:r>
          </w:p>
        </w:tc>
      </w:tr>
      <w:tr w:rsidR="00950195" w:rsidRPr="00716EFA" w14:paraId="360D387B" w14:textId="77777777" w:rsidTr="004B6413">
        <w:tc>
          <w:tcPr>
            <w:tcW w:w="2311" w:type="dxa"/>
          </w:tcPr>
          <w:p w14:paraId="0C5612FF" w14:textId="77777777" w:rsidR="00950195" w:rsidRPr="00716EFA" w:rsidRDefault="00C74E1F" w:rsidP="00106EBA">
            <w:pPr>
              <w:pStyle w:val="Default"/>
              <w:jc w:val="both"/>
              <w:rPr>
                <w:rFonts w:ascii="Arial" w:hAnsi="Arial" w:cs="Arial"/>
              </w:rPr>
            </w:pPr>
            <w:r>
              <w:rPr>
                <w:rFonts w:ascii="Arial" w:hAnsi="Arial" w:cs="Arial"/>
                <w:bCs/>
              </w:rPr>
              <w:t>8.1.-</w:t>
            </w:r>
            <w:r w:rsidR="00950195" w:rsidRPr="00716EFA">
              <w:rPr>
                <w:rFonts w:ascii="Arial" w:hAnsi="Arial" w:cs="Arial"/>
                <w:bCs/>
              </w:rPr>
              <w:t xml:space="preserve">Identificar los temas de aprendizaje que saben y los que no saben. </w:t>
            </w:r>
          </w:p>
        </w:tc>
        <w:tc>
          <w:tcPr>
            <w:tcW w:w="6517" w:type="dxa"/>
          </w:tcPr>
          <w:tbl>
            <w:tblPr>
              <w:tblStyle w:val="Tablaconcuadrcula"/>
              <w:tblW w:w="6291" w:type="dxa"/>
              <w:tblLook w:val="04A0" w:firstRow="1" w:lastRow="0" w:firstColumn="1" w:lastColumn="0" w:noHBand="0" w:noVBand="1"/>
            </w:tblPr>
            <w:tblGrid>
              <w:gridCol w:w="3263"/>
              <w:gridCol w:w="3028"/>
            </w:tblGrid>
            <w:tr w:rsidR="005E62EF" w14:paraId="014EAE6F" w14:textId="77777777" w:rsidTr="00235AD4">
              <w:tc>
                <w:tcPr>
                  <w:tcW w:w="3263" w:type="dxa"/>
                </w:tcPr>
                <w:p w14:paraId="70EA4A51" w14:textId="1870BA62" w:rsidR="005E62EF" w:rsidRDefault="005E62EF" w:rsidP="007171A5">
                  <w:pPr>
                    <w:jc w:val="both"/>
                    <w:rPr>
                      <w:rFonts w:ascii="Arial" w:hAnsi="Arial" w:cs="Arial"/>
                      <w:bCs/>
                      <w:iCs/>
                      <w:sz w:val="24"/>
                      <w:szCs w:val="24"/>
                    </w:rPr>
                  </w:pPr>
                  <w:r>
                    <w:rPr>
                      <w:rFonts w:ascii="Arial" w:hAnsi="Arial" w:cs="Arial"/>
                      <w:bCs/>
                      <w:iCs/>
                      <w:sz w:val="24"/>
                      <w:szCs w:val="24"/>
                    </w:rPr>
                    <w:t>Lo que se sabe</w:t>
                  </w:r>
                </w:p>
              </w:tc>
              <w:tc>
                <w:tcPr>
                  <w:tcW w:w="3028" w:type="dxa"/>
                </w:tcPr>
                <w:p w14:paraId="6731EC9A" w14:textId="11EC07B8" w:rsidR="005E62EF" w:rsidRDefault="005E62EF" w:rsidP="007171A5">
                  <w:pPr>
                    <w:jc w:val="both"/>
                    <w:rPr>
                      <w:rFonts w:ascii="Arial" w:hAnsi="Arial" w:cs="Arial"/>
                      <w:bCs/>
                      <w:iCs/>
                      <w:sz w:val="24"/>
                      <w:szCs w:val="24"/>
                    </w:rPr>
                  </w:pPr>
                  <w:r>
                    <w:rPr>
                      <w:rFonts w:ascii="Arial" w:hAnsi="Arial" w:cs="Arial"/>
                      <w:bCs/>
                      <w:iCs/>
                      <w:sz w:val="24"/>
                      <w:szCs w:val="24"/>
                    </w:rPr>
                    <w:t>Lo que no se sabe</w:t>
                  </w:r>
                </w:p>
              </w:tc>
            </w:tr>
            <w:tr w:rsidR="005E62EF" w14:paraId="7A820C8F" w14:textId="77777777" w:rsidTr="00235AD4">
              <w:tc>
                <w:tcPr>
                  <w:tcW w:w="3263" w:type="dxa"/>
                </w:tcPr>
                <w:p w14:paraId="42868DAC" w14:textId="3AA2A5A2" w:rsidR="005E62EF" w:rsidRDefault="005E62EF" w:rsidP="007171A5">
                  <w:pPr>
                    <w:jc w:val="both"/>
                    <w:rPr>
                      <w:rFonts w:ascii="Arial" w:hAnsi="Arial" w:cs="Arial"/>
                      <w:bCs/>
                      <w:iCs/>
                      <w:sz w:val="24"/>
                      <w:szCs w:val="24"/>
                    </w:rPr>
                  </w:pPr>
                  <w:r w:rsidRPr="005E62EF">
                    <w:rPr>
                      <w:rFonts w:ascii="Arial" w:hAnsi="Arial" w:cs="Arial"/>
                      <w:bCs/>
                      <w:iCs/>
                      <w:sz w:val="24"/>
                      <w:szCs w:val="24"/>
                    </w:rPr>
                    <w:t>Costos fijos: renta, luz, sueldos.</w:t>
                  </w:r>
                </w:p>
              </w:tc>
              <w:tc>
                <w:tcPr>
                  <w:tcW w:w="3028" w:type="dxa"/>
                </w:tcPr>
                <w:p w14:paraId="3EF5E5EA" w14:textId="44107744" w:rsidR="005E62EF" w:rsidRDefault="00235AD4" w:rsidP="007171A5">
                  <w:pPr>
                    <w:jc w:val="both"/>
                    <w:rPr>
                      <w:rFonts w:ascii="Arial" w:hAnsi="Arial" w:cs="Arial"/>
                      <w:bCs/>
                      <w:iCs/>
                      <w:sz w:val="24"/>
                      <w:szCs w:val="24"/>
                    </w:rPr>
                  </w:pPr>
                  <w:r w:rsidRPr="00235AD4">
                    <w:rPr>
                      <w:rFonts w:ascii="Arial" w:hAnsi="Arial" w:cs="Arial"/>
                      <w:bCs/>
                      <w:iCs/>
                      <w:sz w:val="24"/>
                      <w:szCs w:val="24"/>
                    </w:rPr>
                    <w:t>Calcular el punto de equilibrio real del negocio.</w:t>
                  </w:r>
                </w:p>
              </w:tc>
            </w:tr>
            <w:tr w:rsidR="005E62EF" w14:paraId="5F8A2537" w14:textId="77777777" w:rsidTr="00235AD4">
              <w:tc>
                <w:tcPr>
                  <w:tcW w:w="3263" w:type="dxa"/>
                </w:tcPr>
                <w:p w14:paraId="6A28BFE2" w14:textId="0E776779" w:rsidR="005E62EF" w:rsidRDefault="005E62EF" w:rsidP="007171A5">
                  <w:pPr>
                    <w:jc w:val="both"/>
                    <w:rPr>
                      <w:rFonts w:ascii="Arial" w:hAnsi="Arial" w:cs="Arial"/>
                      <w:bCs/>
                      <w:iCs/>
                      <w:sz w:val="24"/>
                      <w:szCs w:val="24"/>
                    </w:rPr>
                  </w:pPr>
                  <w:r w:rsidRPr="005E62EF">
                    <w:rPr>
                      <w:rFonts w:ascii="Arial" w:hAnsi="Arial" w:cs="Arial"/>
                      <w:bCs/>
                      <w:iCs/>
                      <w:sz w:val="24"/>
                      <w:szCs w:val="24"/>
                    </w:rPr>
                    <w:t>Competencia local fuerte</w:t>
                  </w:r>
                  <w:r>
                    <w:rPr>
                      <w:rFonts w:ascii="Arial" w:hAnsi="Arial" w:cs="Arial"/>
                      <w:bCs/>
                      <w:iCs/>
                      <w:sz w:val="24"/>
                      <w:szCs w:val="24"/>
                    </w:rPr>
                    <w:t>.</w:t>
                  </w:r>
                </w:p>
              </w:tc>
              <w:tc>
                <w:tcPr>
                  <w:tcW w:w="3028" w:type="dxa"/>
                </w:tcPr>
                <w:p w14:paraId="38563DB5" w14:textId="79638289" w:rsidR="005E62EF" w:rsidRDefault="00235AD4" w:rsidP="007171A5">
                  <w:pPr>
                    <w:jc w:val="both"/>
                    <w:rPr>
                      <w:rFonts w:ascii="Arial" w:hAnsi="Arial" w:cs="Arial"/>
                      <w:bCs/>
                      <w:iCs/>
                      <w:sz w:val="24"/>
                      <w:szCs w:val="24"/>
                    </w:rPr>
                  </w:pPr>
                  <w:r w:rsidRPr="00235AD4">
                    <w:rPr>
                      <w:rFonts w:ascii="Arial" w:hAnsi="Arial" w:cs="Arial"/>
                      <w:bCs/>
                      <w:iCs/>
                      <w:sz w:val="24"/>
                      <w:szCs w:val="24"/>
                    </w:rPr>
                    <w:t>Estrategias efectivas de marketing digital.</w:t>
                  </w:r>
                </w:p>
              </w:tc>
            </w:tr>
            <w:tr w:rsidR="005E62EF" w14:paraId="359D9FAB" w14:textId="77777777" w:rsidTr="00235AD4">
              <w:tc>
                <w:tcPr>
                  <w:tcW w:w="3263" w:type="dxa"/>
                </w:tcPr>
                <w:p w14:paraId="51C28E5D" w14:textId="143F918B" w:rsidR="005E62EF" w:rsidRDefault="005E62EF" w:rsidP="007171A5">
                  <w:pPr>
                    <w:jc w:val="both"/>
                    <w:rPr>
                      <w:rFonts w:ascii="Arial" w:hAnsi="Arial" w:cs="Arial"/>
                      <w:bCs/>
                      <w:iCs/>
                      <w:sz w:val="24"/>
                      <w:szCs w:val="24"/>
                    </w:rPr>
                  </w:pPr>
                  <w:r w:rsidRPr="005E62EF">
                    <w:rPr>
                      <w:rFonts w:ascii="Arial" w:hAnsi="Arial" w:cs="Arial"/>
                      <w:bCs/>
                      <w:iCs/>
                      <w:sz w:val="24"/>
                      <w:szCs w:val="24"/>
                    </w:rPr>
                    <w:t>La pizza tiene buena calidad.</w:t>
                  </w:r>
                </w:p>
              </w:tc>
              <w:tc>
                <w:tcPr>
                  <w:tcW w:w="3028" w:type="dxa"/>
                </w:tcPr>
                <w:p w14:paraId="2FDC6864" w14:textId="4D816D16" w:rsidR="005E62EF" w:rsidRDefault="00235AD4" w:rsidP="007171A5">
                  <w:pPr>
                    <w:jc w:val="both"/>
                    <w:rPr>
                      <w:rFonts w:ascii="Arial" w:hAnsi="Arial" w:cs="Arial"/>
                      <w:bCs/>
                      <w:iCs/>
                      <w:sz w:val="24"/>
                      <w:szCs w:val="24"/>
                    </w:rPr>
                  </w:pPr>
                  <w:r w:rsidRPr="00235AD4">
                    <w:rPr>
                      <w:rFonts w:ascii="Arial" w:hAnsi="Arial" w:cs="Arial"/>
                      <w:bCs/>
                      <w:iCs/>
                      <w:sz w:val="24"/>
                      <w:szCs w:val="24"/>
                    </w:rPr>
                    <w:t>Métodos de control de inventario.</w:t>
                  </w:r>
                </w:p>
              </w:tc>
            </w:tr>
            <w:tr w:rsidR="00235AD4" w14:paraId="1B90B9B6" w14:textId="77777777" w:rsidTr="00235AD4">
              <w:tc>
                <w:tcPr>
                  <w:tcW w:w="3263" w:type="dxa"/>
                </w:tcPr>
                <w:p w14:paraId="43031D63" w14:textId="0920BFA6" w:rsidR="00235AD4" w:rsidRPr="005E62EF" w:rsidRDefault="00235AD4" w:rsidP="007171A5">
                  <w:pPr>
                    <w:jc w:val="both"/>
                    <w:rPr>
                      <w:rFonts w:ascii="Arial" w:hAnsi="Arial" w:cs="Arial"/>
                      <w:bCs/>
                      <w:iCs/>
                      <w:sz w:val="24"/>
                      <w:szCs w:val="24"/>
                    </w:rPr>
                  </w:pPr>
                  <w:r w:rsidRPr="00235AD4">
                    <w:rPr>
                      <w:rFonts w:ascii="Arial" w:hAnsi="Arial" w:cs="Arial"/>
                      <w:bCs/>
                      <w:iCs/>
                      <w:sz w:val="24"/>
                      <w:szCs w:val="24"/>
                    </w:rPr>
                    <w:t>Clientes frecuentes en fines de semana.</w:t>
                  </w:r>
                </w:p>
              </w:tc>
              <w:tc>
                <w:tcPr>
                  <w:tcW w:w="3028" w:type="dxa"/>
                </w:tcPr>
                <w:p w14:paraId="698B2ED6" w14:textId="0AD5B373" w:rsidR="00235AD4" w:rsidRDefault="00235AD4" w:rsidP="007171A5">
                  <w:pPr>
                    <w:jc w:val="both"/>
                    <w:rPr>
                      <w:rFonts w:ascii="Arial" w:hAnsi="Arial" w:cs="Arial"/>
                      <w:bCs/>
                      <w:iCs/>
                      <w:sz w:val="24"/>
                      <w:szCs w:val="24"/>
                    </w:rPr>
                  </w:pPr>
                  <w:r w:rsidRPr="00235AD4">
                    <w:rPr>
                      <w:rFonts w:ascii="Arial" w:hAnsi="Arial" w:cs="Arial"/>
                      <w:bCs/>
                      <w:iCs/>
                      <w:sz w:val="24"/>
                      <w:szCs w:val="24"/>
                    </w:rPr>
                    <w:t>Proyecciones financieras a mediano plazo.</w:t>
                  </w:r>
                </w:p>
              </w:tc>
            </w:tr>
          </w:tbl>
          <w:p w14:paraId="5D2380B3" w14:textId="77777777" w:rsidR="00950195" w:rsidRPr="005E62EF" w:rsidRDefault="00950195" w:rsidP="007171A5">
            <w:pPr>
              <w:jc w:val="both"/>
              <w:rPr>
                <w:rFonts w:ascii="Arial" w:hAnsi="Arial" w:cs="Arial"/>
                <w:bCs/>
                <w:iCs/>
                <w:sz w:val="24"/>
                <w:szCs w:val="24"/>
              </w:rPr>
            </w:pPr>
          </w:p>
        </w:tc>
      </w:tr>
      <w:tr w:rsidR="00950195" w:rsidRPr="00716EFA" w14:paraId="11AB1B5E" w14:textId="77777777" w:rsidTr="004B6413">
        <w:tc>
          <w:tcPr>
            <w:tcW w:w="2311" w:type="dxa"/>
          </w:tcPr>
          <w:p w14:paraId="343C9E47" w14:textId="77777777" w:rsidR="00950195" w:rsidRPr="00716EFA" w:rsidRDefault="00C74E1F" w:rsidP="00106EBA">
            <w:pPr>
              <w:pStyle w:val="Default"/>
              <w:jc w:val="both"/>
              <w:rPr>
                <w:rFonts w:ascii="Arial" w:hAnsi="Arial" w:cs="Arial"/>
              </w:rPr>
            </w:pPr>
            <w:r>
              <w:rPr>
                <w:rFonts w:ascii="Arial" w:hAnsi="Arial" w:cs="Arial"/>
                <w:bCs/>
              </w:rPr>
              <w:t>8.2.-</w:t>
            </w:r>
            <w:r w:rsidR="00950195" w:rsidRPr="00716EFA">
              <w:rPr>
                <w:rFonts w:ascii="Arial" w:hAnsi="Arial" w:cs="Arial"/>
                <w:bCs/>
              </w:rPr>
              <w:t xml:space="preserve">Realizar una lluvia de ideas en la que </w:t>
            </w:r>
            <w:r w:rsidR="00950195" w:rsidRPr="00716EFA">
              <w:rPr>
                <w:rFonts w:ascii="Arial" w:hAnsi="Arial" w:cs="Arial"/>
                <w:bCs/>
              </w:rPr>
              <w:lastRenderedPageBreak/>
              <w:t xml:space="preserve">se plantea la solución al problema. </w:t>
            </w:r>
          </w:p>
        </w:tc>
        <w:tc>
          <w:tcPr>
            <w:tcW w:w="6517" w:type="dxa"/>
          </w:tcPr>
          <w:p w14:paraId="5B2B9EB7" w14:textId="7C8ECC1F" w:rsidR="00696A3C" w:rsidRPr="00696A3C" w:rsidRDefault="00696A3C" w:rsidP="00696A3C">
            <w:pPr>
              <w:pStyle w:val="Prrafodelista"/>
              <w:numPr>
                <w:ilvl w:val="0"/>
                <w:numId w:val="2"/>
              </w:numPr>
              <w:jc w:val="both"/>
              <w:rPr>
                <w:rFonts w:ascii="Arial" w:hAnsi="Arial" w:cs="Arial"/>
                <w:bCs/>
                <w:iCs/>
                <w:sz w:val="24"/>
                <w:szCs w:val="24"/>
                <w:lang w:val="es-ES"/>
              </w:rPr>
            </w:pPr>
            <w:r w:rsidRPr="00696A3C">
              <w:rPr>
                <w:rFonts w:ascii="Arial" w:hAnsi="Arial" w:cs="Arial"/>
                <w:bCs/>
                <w:iCs/>
                <w:sz w:val="24"/>
                <w:szCs w:val="24"/>
                <w:lang w:val="es-ES"/>
              </w:rPr>
              <w:lastRenderedPageBreak/>
              <w:t>Promociones de 2x1 entre semana.</w:t>
            </w:r>
          </w:p>
          <w:p w14:paraId="3374AB46" w14:textId="5CF9ED5D" w:rsidR="00696A3C" w:rsidRPr="00696A3C" w:rsidRDefault="00696A3C" w:rsidP="00696A3C">
            <w:pPr>
              <w:pStyle w:val="Prrafodelista"/>
              <w:numPr>
                <w:ilvl w:val="0"/>
                <w:numId w:val="2"/>
              </w:numPr>
              <w:jc w:val="both"/>
              <w:rPr>
                <w:rFonts w:ascii="Arial" w:hAnsi="Arial" w:cs="Arial"/>
                <w:bCs/>
                <w:iCs/>
                <w:sz w:val="24"/>
                <w:szCs w:val="24"/>
                <w:lang w:val="es-ES"/>
              </w:rPr>
            </w:pPr>
            <w:r w:rsidRPr="00696A3C">
              <w:rPr>
                <w:rFonts w:ascii="Arial" w:hAnsi="Arial" w:cs="Arial"/>
                <w:bCs/>
                <w:iCs/>
                <w:sz w:val="24"/>
                <w:szCs w:val="24"/>
                <w:lang w:val="es-ES"/>
              </w:rPr>
              <w:t>Servicio de entrega con pedidos por WhatsApp.</w:t>
            </w:r>
          </w:p>
          <w:p w14:paraId="1DDB5946" w14:textId="5DAC6764" w:rsidR="00696A3C" w:rsidRPr="00696A3C" w:rsidRDefault="00696A3C" w:rsidP="00696A3C">
            <w:pPr>
              <w:pStyle w:val="Prrafodelista"/>
              <w:numPr>
                <w:ilvl w:val="0"/>
                <w:numId w:val="2"/>
              </w:numPr>
              <w:jc w:val="both"/>
              <w:rPr>
                <w:rFonts w:ascii="Arial" w:hAnsi="Arial" w:cs="Arial"/>
                <w:bCs/>
                <w:iCs/>
                <w:sz w:val="24"/>
                <w:szCs w:val="24"/>
                <w:lang w:val="es-ES"/>
              </w:rPr>
            </w:pPr>
            <w:r w:rsidRPr="00696A3C">
              <w:rPr>
                <w:rFonts w:ascii="Arial" w:hAnsi="Arial" w:cs="Arial"/>
                <w:bCs/>
                <w:iCs/>
                <w:sz w:val="24"/>
                <w:szCs w:val="24"/>
                <w:lang w:val="es-ES"/>
              </w:rPr>
              <w:t>Combos familiares y estudiantiles.</w:t>
            </w:r>
          </w:p>
          <w:p w14:paraId="02FC98CB" w14:textId="4709D20C" w:rsidR="00696A3C" w:rsidRPr="00696A3C" w:rsidRDefault="00696A3C" w:rsidP="00696A3C">
            <w:pPr>
              <w:pStyle w:val="Prrafodelista"/>
              <w:numPr>
                <w:ilvl w:val="0"/>
                <w:numId w:val="2"/>
              </w:numPr>
              <w:jc w:val="both"/>
              <w:rPr>
                <w:rFonts w:ascii="Arial" w:hAnsi="Arial" w:cs="Arial"/>
                <w:bCs/>
                <w:iCs/>
                <w:sz w:val="24"/>
                <w:szCs w:val="24"/>
                <w:lang w:val="es-ES"/>
              </w:rPr>
            </w:pPr>
            <w:r w:rsidRPr="00696A3C">
              <w:rPr>
                <w:rFonts w:ascii="Arial" w:hAnsi="Arial" w:cs="Arial"/>
                <w:bCs/>
                <w:iCs/>
                <w:sz w:val="24"/>
                <w:szCs w:val="24"/>
                <w:lang w:val="es-ES"/>
              </w:rPr>
              <w:lastRenderedPageBreak/>
              <w:t>Publicidad en redes sociales (Facebook e Instagram).</w:t>
            </w:r>
          </w:p>
          <w:p w14:paraId="2F7E465D" w14:textId="64F89405" w:rsidR="00696A3C" w:rsidRPr="00696A3C" w:rsidRDefault="00696A3C" w:rsidP="00696A3C">
            <w:pPr>
              <w:pStyle w:val="Prrafodelista"/>
              <w:numPr>
                <w:ilvl w:val="0"/>
                <w:numId w:val="2"/>
              </w:numPr>
              <w:jc w:val="both"/>
              <w:rPr>
                <w:rFonts w:ascii="Arial" w:hAnsi="Arial" w:cs="Arial"/>
                <w:bCs/>
                <w:iCs/>
                <w:sz w:val="24"/>
                <w:szCs w:val="24"/>
                <w:lang w:val="es-ES"/>
              </w:rPr>
            </w:pPr>
            <w:r w:rsidRPr="00696A3C">
              <w:rPr>
                <w:rFonts w:ascii="Arial" w:hAnsi="Arial" w:cs="Arial"/>
                <w:bCs/>
                <w:iCs/>
                <w:sz w:val="24"/>
                <w:szCs w:val="24"/>
                <w:lang w:val="es-ES"/>
              </w:rPr>
              <w:t>Capacitación al personal en servicio al cliente.</w:t>
            </w:r>
          </w:p>
          <w:p w14:paraId="1490CA3C" w14:textId="6BC00A82" w:rsidR="00950195" w:rsidRPr="00696A3C" w:rsidRDefault="00696A3C" w:rsidP="00696A3C">
            <w:pPr>
              <w:pStyle w:val="Prrafodelista"/>
              <w:numPr>
                <w:ilvl w:val="0"/>
                <w:numId w:val="2"/>
              </w:numPr>
              <w:jc w:val="both"/>
              <w:rPr>
                <w:rFonts w:ascii="Arial" w:hAnsi="Arial" w:cs="Arial"/>
                <w:bCs/>
                <w:iCs/>
                <w:sz w:val="24"/>
                <w:szCs w:val="24"/>
                <w:lang w:val="es-ES"/>
              </w:rPr>
            </w:pPr>
            <w:r w:rsidRPr="00696A3C">
              <w:rPr>
                <w:rFonts w:ascii="Arial" w:hAnsi="Arial" w:cs="Arial"/>
                <w:bCs/>
                <w:iCs/>
                <w:sz w:val="24"/>
                <w:szCs w:val="24"/>
                <w:lang w:val="es-ES"/>
              </w:rPr>
              <w:t>Diseño de menú digital con código QR.</w:t>
            </w:r>
          </w:p>
        </w:tc>
      </w:tr>
      <w:tr w:rsidR="00950195" w:rsidRPr="00716EFA" w14:paraId="647721F0" w14:textId="77777777" w:rsidTr="004B6413">
        <w:tc>
          <w:tcPr>
            <w:tcW w:w="2311" w:type="dxa"/>
          </w:tcPr>
          <w:p w14:paraId="6C45A822" w14:textId="77777777" w:rsidR="00950195" w:rsidRPr="00716EFA" w:rsidRDefault="00C74E1F" w:rsidP="00106EBA">
            <w:pPr>
              <w:pStyle w:val="Default"/>
              <w:rPr>
                <w:rFonts w:ascii="Arial" w:hAnsi="Arial" w:cs="Arial"/>
              </w:rPr>
            </w:pPr>
            <w:r>
              <w:rPr>
                <w:rFonts w:ascii="Arial" w:hAnsi="Arial" w:cs="Arial"/>
                <w:bCs/>
              </w:rPr>
              <w:lastRenderedPageBreak/>
              <w:t>8.3.-</w:t>
            </w:r>
            <w:r w:rsidR="00950195" w:rsidRPr="00716EFA">
              <w:rPr>
                <w:rFonts w:ascii="Arial" w:hAnsi="Arial" w:cs="Arial"/>
                <w:bCs/>
              </w:rPr>
              <w:t xml:space="preserve">Hacer una planeación paso a paso y por escrito. </w:t>
            </w:r>
          </w:p>
        </w:tc>
        <w:tc>
          <w:tcPr>
            <w:tcW w:w="6517" w:type="dxa"/>
          </w:tcPr>
          <w:p w14:paraId="673280F2" w14:textId="77777777" w:rsidR="00BF4A0C" w:rsidRPr="00BF4A0C" w:rsidRDefault="00BF4A0C" w:rsidP="00BF4A0C">
            <w:pPr>
              <w:jc w:val="both"/>
              <w:rPr>
                <w:rFonts w:ascii="Arial" w:hAnsi="Arial" w:cs="Arial"/>
                <w:bCs/>
                <w:iCs/>
                <w:sz w:val="24"/>
                <w:szCs w:val="24"/>
                <w:lang w:val="es-ES"/>
              </w:rPr>
            </w:pPr>
            <w:r w:rsidRPr="00BF4A0C">
              <w:rPr>
                <w:rFonts w:ascii="Arial" w:hAnsi="Arial" w:cs="Arial"/>
                <w:bCs/>
                <w:iCs/>
                <w:sz w:val="24"/>
                <w:szCs w:val="24"/>
                <w:lang w:val="es-ES"/>
              </w:rPr>
              <w:t>Planeación paso a paso</w:t>
            </w:r>
          </w:p>
          <w:p w14:paraId="1789BEA6" w14:textId="77777777" w:rsidR="00BF4A0C" w:rsidRPr="00BF4A0C" w:rsidRDefault="00BF4A0C" w:rsidP="00BF4A0C">
            <w:pPr>
              <w:jc w:val="both"/>
              <w:rPr>
                <w:rFonts w:ascii="Arial" w:hAnsi="Arial" w:cs="Arial"/>
                <w:bCs/>
                <w:iCs/>
                <w:sz w:val="24"/>
                <w:szCs w:val="24"/>
                <w:lang w:val="es-ES"/>
              </w:rPr>
            </w:pPr>
          </w:p>
          <w:p w14:paraId="1A63AE04" w14:textId="77777777" w:rsidR="00BF4A0C" w:rsidRPr="00BF4A0C" w:rsidRDefault="00BF4A0C" w:rsidP="00BF4A0C">
            <w:pPr>
              <w:jc w:val="both"/>
              <w:rPr>
                <w:rFonts w:ascii="Arial" w:hAnsi="Arial" w:cs="Arial"/>
                <w:bCs/>
                <w:iCs/>
                <w:sz w:val="24"/>
                <w:szCs w:val="24"/>
                <w:lang w:val="es-ES"/>
              </w:rPr>
            </w:pPr>
            <w:r w:rsidRPr="00BF4A0C">
              <w:rPr>
                <w:rFonts w:ascii="Arial" w:hAnsi="Arial" w:cs="Arial"/>
                <w:bCs/>
                <w:iCs/>
                <w:sz w:val="24"/>
                <w:szCs w:val="24"/>
                <w:lang w:val="es-ES"/>
              </w:rPr>
              <w:t>Paso 1: Diagnóstico del negocio</w:t>
            </w:r>
          </w:p>
          <w:p w14:paraId="7D177C68" w14:textId="777F9778" w:rsidR="00BF4A0C" w:rsidRPr="00BF4A0C" w:rsidRDefault="00BF4A0C" w:rsidP="00BF4A0C">
            <w:pPr>
              <w:pStyle w:val="Prrafodelista"/>
              <w:numPr>
                <w:ilvl w:val="0"/>
                <w:numId w:val="7"/>
              </w:numPr>
              <w:jc w:val="both"/>
              <w:rPr>
                <w:rFonts w:ascii="Arial" w:hAnsi="Arial" w:cs="Arial"/>
                <w:bCs/>
                <w:iCs/>
                <w:sz w:val="24"/>
                <w:szCs w:val="24"/>
                <w:lang w:val="es-ES"/>
              </w:rPr>
            </w:pPr>
            <w:r w:rsidRPr="00BF4A0C">
              <w:rPr>
                <w:rFonts w:ascii="Arial" w:hAnsi="Arial" w:cs="Arial"/>
                <w:bCs/>
                <w:iCs/>
                <w:sz w:val="24"/>
                <w:szCs w:val="24"/>
                <w:lang w:val="es-ES"/>
              </w:rPr>
              <w:t>Revisar el control de inventarios actual.</w:t>
            </w:r>
          </w:p>
          <w:p w14:paraId="090CA163" w14:textId="269D5824" w:rsidR="00BF4A0C" w:rsidRPr="00BF4A0C" w:rsidRDefault="00BF4A0C" w:rsidP="00BF4A0C">
            <w:pPr>
              <w:pStyle w:val="Prrafodelista"/>
              <w:numPr>
                <w:ilvl w:val="0"/>
                <w:numId w:val="7"/>
              </w:numPr>
              <w:jc w:val="both"/>
              <w:rPr>
                <w:rFonts w:ascii="Arial" w:hAnsi="Arial" w:cs="Arial"/>
                <w:bCs/>
                <w:iCs/>
                <w:sz w:val="24"/>
                <w:szCs w:val="24"/>
                <w:lang w:val="es-ES"/>
              </w:rPr>
            </w:pPr>
            <w:r w:rsidRPr="00BF4A0C">
              <w:rPr>
                <w:rFonts w:ascii="Arial" w:hAnsi="Arial" w:cs="Arial"/>
                <w:bCs/>
                <w:iCs/>
                <w:sz w:val="24"/>
                <w:szCs w:val="24"/>
                <w:lang w:val="es-ES"/>
              </w:rPr>
              <w:t>Identificar los principales costos fijos y variables.</w:t>
            </w:r>
          </w:p>
          <w:p w14:paraId="44981354" w14:textId="37DDD22D" w:rsidR="00BF4A0C" w:rsidRPr="00BF4A0C" w:rsidRDefault="00BF4A0C" w:rsidP="00BF4A0C">
            <w:pPr>
              <w:pStyle w:val="Prrafodelista"/>
              <w:numPr>
                <w:ilvl w:val="0"/>
                <w:numId w:val="7"/>
              </w:numPr>
              <w:jc w:val="both"/>
              <w:rPr>
                <w:rFonts w:ascii="Arial" w:hAnsi="Arial" w:cs="Arial"/>
                <w:bCs/>
                <w:iCs/>
                <w:sz w:val="24"/>
                <w:szCs w:val="24"/>
                <w:lang w:val="es-ES"/>
              </w:rPr>
            </w:pPr>
            <w:r w:rsidRPr="00BF4A0C">
              <w:rPr>
                <w:rFonts w:ascii="Arial" w:hAnsi="Arial" w:cs="Arial"/>
                <w:bCs/>
                <w:iCs/>
                <w:sz w:val="24"/>
                <w:szCs w:val="24"/>
                <w:lang w:val="es-ES"/>
              </w:rPr>
              <w:t>Analizar los días y horarios de mayor y menor venta.</w:t>
            </w:r>
          </w:p>
          <w:p w14:paraId="192A587B" w14:textId="77777777" w:rsidR="00BF4A0C" w:rsidRPr="00BF4A0C" w:rsidRDefault="00BF4A0C" w:rsidP="00BF4A0C">
            <w:pPr>
              <w:jc w:val="both"/>
              <w:rPr>
                <w:rFonts w:ascii="Arial" w:hAnsi="Arial" w:cs="Arial"/>
                <w:bCs/>
                <w:iCs/>
                <w:sz w:val="24"/>
                <w:szCs w:val="24"/>
                <w:lang w:val="es-ES"/>
              </w:rPr>
            </w:pPr>
          </w:p>
          <w:p w14:paraId="08912DCB" w14:textId="77777777" w:rsidR="00BF4A0C" w:rsidRPr="00BF4A0C" w:rsidRDefault="00BF4A0C" w:rsidP="00BF4A0C">
            <w:pPr>
              <w:jc w:val="both"/>
              <w:rPr>
                <w:rFonts w:ascii="Arial" w:hAnsi="Arial" w:cs="Arial"/>
                <w:bCs/>
                <w:iCs/>
                <w:sz w:val="24"/>
                <w:szCs w:val="24"/>
                <w:lang w:val="es-ES"/>
              </w:rPr>
            </w:pPr>
            <w:r w:rsidRPr="00BF4A0C">
              <w:rPr>
                <w:rFonts w:ascii="Arial" w:hAnsi="Arial" w:cs="Arial"/>
                <w:bCs/>
                <w:iCs/>
                <w:sz w:val="24"/>
                <w:szCs w:val="24"/>
                <w:lang w:val="es-ES"/>
              </w:rPr>
              <w:t>Paso 2: Estrategias de promoción</w:t>
            </w:r>
          </w:p>
          <w:p w14:paraId="449686AF" w14:textId="5807D9D9" w:rsidR="00BF4A0C" w:rsidRPr="00BF4A0C" w:rsidRDefault="00BF4A0C" w:rsidP="00BF4A0C">
            <w:pPr>
              <w:pStyle w:val="Prrafodelista"/>
              <w:numPr>
                <w:ilvl w:val="0"/>
                <w:numId w:val="8"/>
              </w:numPr>
              <w:jc w:val="both"/>
              <w:rPr>
                <w:rFonts w:ascii="Arial" w:hAnsi="Arial" w:cs="Arial"/>
                <w:bCs/>
                <w:iCs/>
                <w:sz w:val="24"/>
                <w:szCs w:val="24"/>
                <w:lang w:val="es-ES"/>
              </w:rPr>
            </w:pPr>
            <w:r w:rsidRPr="00BF4A0C">
              <w:rPr>
                <w:rFonts w:ascii="Arial" w:hAnsi="Arial" w:cs="Arial"/>
                <w:bCs/>
                <w:iCs/>
                <w:sz w:val="24"/>
                <w:szCs w:val="24"/>
                <w:lang w:val="es-ES"/>
              </w:rPr>
              <w:t>Implementar promociones entre semana (2x1, combos familiares y estudiantiles).</w:t>
            </w:r>
          </w:p>
          <w:p w14:paraId="5DB9BB6B" w14:textId="5F8A57D5" w:rsidR="00BF4A0C" w:rsidRPr="00BF4A0C" w:rsidRDefault="00BF4A0C" w:rsidP="00BF4A0C">
            <w:pPr>
              <w:pStyle w:val="Prrafodelista"/>
              <w:numPr>
                <w:ilvl w:val="0"/>
                <w:numId w:val="8"/>
              </w:numPr>
              <w:jc w:val="both"/>
              <w:rPr>
                <w:rFonts w:ascii="Arial" w:hAnsi="Arial" w:cs="Arial"/>
                <w:bCs/>
                <w:iCs/>
                <w:sz w:val="24"/>
                <w:szCs w:val="24"/>
                <w:lang w:val="es-ES"/>
              </w:rPr>
            </w:pPr>
            <w:r w:rsidRPr="00BF4A0C">
              <w:rPr>
                <w:rFonts w:ascii="Arial" w:hAnsi="Arial" w:cs="Arial"/>
                <w:bCs/>
                <w:iCs/>
                <w:sz w:val="24"/>
                <w:szCs w:val="24"/>
                <w:lang w:val="es-ES"/>
              </w:rPr>
              <w:t>Diseñar campañas de publicidad en redes sociales.</w:t>
            </w:r>
          </w:p>
          <w:p w14:paraId="3957DB87" w14:textId="7D44EFA4" w:rsidR="00BF4A0C" w:rsidRPr="00BF4A0C" w:rsidRDefault="00BF4A0C" w:rsidP="00BF4A0C">
            <w:pPr>
              <w:pStyle w:val="Prrafodelista"/>
              <w:numPr>
                <w:ilvl w:val="0"/>
                <w:numId w:val="8"/>
              </w:numPr>
              <w:jc w:val="both"/>
              <w:rPr>
                <w:rFonts w:ascii="Arial" w:hAnsi="Arial" w:cs="Arial"/>
                <w:bCs/>
                <w:iCs/>
                <w:sz w:val="24"/>
                <w:szCs w:val="24"/>
                <w:lang w:val="es-ES"/>
              </w:rPr>
            </w:pPr>
            <w:r w:rsidRPr="00BF4A0C">
              <w:rPr>
                <w:rFonts w:ascii="Arial" w:hAnsi="Arial" w:cs="Arial"/>
                <w:bCs/>
                <w:iCs/>
                <w:sz w:val="24"/>
                <w:szCs w:val="24"/>
                <w:lang w:val="es-ES"/>
              </w:rPr>
              <w:t>Crear un menú digital con código QR para mejorar la experiencia del cliente.</w:t>
            </w:r>
          </w:p>
          <w:p w14:paraId="7A8D93D8" w14:textId="77777777" w:rsidR="00BF4A0C" w:rsidRPr="00BF4A0C" w:rsidRDefault="00BF4A0C" w:rsidP="00BF4A0C">
            <w:pPr>
              <w:jc w:val="both"/>
              <w:rPr>
                <w:rFonts w:ascii="Arial" w:hAnsi="Arial" w:cs="Arial"/>
                <w:bCs/>
                <w:iCs/>
                <w:sz w:val="24"/>
                <w:szCs w:val="24"/>
                <w:lang w:val="es-ES"/>
              </w:rPr>
            </w:pPr>
          </w:p>
          <w:p w14:paraId="246DC273" w14:textId="77777777" w:rsidR="00BF4A0C" w:rsidRPr="00BF4A0C" w:rsidRDefault="00BF4A0C" w:rsidP="00BF4A0C">
            <w:pPr>
              <w:jc w:val="both"/>
              <w:rPr>
                <w:rFonts w:ascii="Arial" w:hAnsi="Arial" w:cs="Arial"/>
                <w:bCs/>
                <w:iCs/>
                <w:sz w:val="24"/>
                <w:szCs w:val="24"/>
                <w:lang w:val="es-ES"/>
              </w:rPr>
            </w:pPr>
            <w:r w:rsidRPr="00BF4A0C">
              <w:rPr>
                <w:rFonts w:ascii="Arial" w:hAnsi="Arial" w:cs="Arial"/>
                <w:bCs/>
                <w:iCs/>
                <w:sz w:val="24"/>
                <w:szCs w:val="24"/>
                <w:lang w:val="es-ES"/>
              </w:rPr>
              <w:t>Paso 3: Innovación en el servicio</w:t>
            </w:r>
          </w:p>
          <w:p w14:paraId="21C98EB8" w14:textId="686F5CB6" w:rsidR="00BF4A0C" w:rsidRPr="00BF4A0C" w:rsidRDefault="00BF4A0C" w:rsidP="00BF4A0C">
            <w:pPr>
              <w:pStyle w:val="Prrafodelista"/>
              <w:numPr>
                <w:ilvl w:val="0"/>
                <w:numId w:val="9"/>
              </w:numPr>
              <w:jc w:val="both"/>
              <w:rPr>
                <w:rFonts w:ascii="Arial" w:hAnsi="Arial" w:cs="Arial"/>
                <w:bCs/>
                <w:iCs/>
                <w:sz w:val="24"/>
                <w:szCs w:val="24"/>
                <w:lang w:val="es-ES"/>
              </w:rPr>
            </w:pPr>
            <w:r w:rsidRPr="00BF4A0C">
              <w:rPr>
                <w:rFonts w:ascii="Arial" w:hAnsi="Arial" w:cs="Arial"/>
                <w:bCs/>
                <w:iCs/>
                <w:sz w:val="24"/>
                <w:szCs w:val="24"/>
                <w:lang w:val="es-ES"/>
              </w:rPr>
              <w:t>Habilitar pedidos y servicio a domicilio vía WhatsApp.</w:t>
            </w:r>
          </w:p>
          <w:p w14:paraId="4C74F39F" w14:textId="2C5824E9" w:rsidR="00BF4A0C" w:rsidRPr="00BF4A0C" w:rsidRDefault="00BF4A0C" w:rsidP="00BF4A0C">
            <w:pPr>
              <w:pStyle w:val="Prrafodelista"/>
              <w:numPr>
                <w:ilvl w:val="0"/>
                <w:numId w:val="9"/>
              </w:numPr>
              <w:jc w:val="both"/>
              <w:rPr>
                <w:rFonts w:ascii="Arial" w:hAnsi="Arial" w:cs="Arial"/>
                <w:bCs/>
                <w:iCs/>
                <w:sz w:val="24"/>
                <w:szCs w:val="24"/>
                <w:lang w:val="es-ES"/>
              </w:rPr>
            </w:pPr>
            <w:r w:rsidRPr="00BF4A0C">
              <w:rPr>
                <w:rFonts w:ascii="Arial" w:hAnsi="Arial" w:cs="Arial"/>
                <w:bCs/>
                <w:iCs/>
                <w:sz w:val="24"/>
                <w:szCs w:val="24"/>
                <w:lang w:val="es-ES"/>
              </w:rPr>
              <w:t>Capacitar al personal en servicio al cliente.</w:t>
            </w:r>
          </w:p>
          <w:p w14:paraId="3DB2FF3E" w14:textId="77777777" w:rsidR="00BF4A0C" w:rsidRPr="00BF4A0C" w:rsidRDefault="00BF4A0C" w:rsidP="00BF4A0C">
            <w:pPr>
              <w:jc w:val="both"/>
              <w:rPr>
                <w:rFonts w:ascii="Arial" w:hAnsi="Arial" w:cs="Arial"/>
                <w:bCs/>
                <w:iCs/>
                <w:sz w:val="24"/>
                <w:szCs w:val="24"/>
                <w:lang w:val="es-ES"/>
              </w:rPr>
            </w:pPr>
          </w:p>
          <w:p w14:paraId="16F6B741" w14:textId="77777777" w:rsidR="00BF4A0C" w:rsidRPr="00BF4A0C" w:rsidRDefault="00BF4A0C" w:rsidP="00BF4A0C">
            <w:pPr>
              <w:jc w:val="both"/>
              <w:rPr>
                <w:rFonts w:ascii="Arial" w:hAnsi="Arial" w:cs="Arial"/>
                <w:bCs/>
                <w:iCs/>
                <w:sz w:val="24"/>
                <w:szCs w:val="24"/>
                <w:lang w:val="es-ES"/>
              </w:rPr>
            </w:pPr>
            <w:r w:rsidRPr="00BF4A0C">
              <w:rPr>
                <w:rFonts w:ascii="Arial" w:hAnsi="Arial" w:cs="Arial"/>
                <w:bCs/>
                <w:iCs/>
                <w:sz w:val="24"/>
                <w:szCs w:val="24"/>
                <w:lang w:val="es-ES"/>
              </w:rPr>
              <w:t>Paso 4: Control administrativo</w:t>
            </w:r>
          </w:p>
          <w:p w14:paraId="11E10844" w14:textId="60AEF777" w:rsidR="00BF4A0C" w:rsidRPr="00BF4A0C" w:rsidRDefault="00BF4A0C" w:rsidP="00BF4A0C">
            <w:pPr>
              <w:pStyle w:val="Prrafodelista"/>
              <w:numPr>
                <w:ilvl w:val="0"/>
                <w:numId w:val="10"/>
              </w:numPr>
              <w:jc w:val="both"/>
              <w:rPr>
                <w:rFonts w:ascii="Arial" w:hAnsi="Arial" w:cs="Arial"/>
                <w:bCs/>
                <w:iCs/>
                <w:sz w:val="24"/>
                <w:szCs w:val="24"/>
                <w:lang w:val="es-ES"/>
              </w:rPr>
            </w:pPr>
            <w:r w:rsidRPr="00BF4A0C">
              <w:rPr>
                <w:rFonts w:ascii="Arial" w:hAnsi="Arial" w:cs="Arial"/>
                <w:bCs/>
                <w:iCs/>
                <w:sz w:val="24"/>
                <w:szCs w:val="24"/>
                <w:lang w:val="es-ES"/>
              </w:rPr>
              <w:t>Elaborar un registro de inventarios semanal para evitar pérdidas.</w:t>
            </w:r>
          </w:p>
          <w:p w14:paraId="0106CF68" w14:textId="45CF4426" w:rsidR="00BF4A0C" w:rsidRPr="00BF4A0C" w:rsidRDefault="00BF4A0C" w:rsidP="00BF4A0C">
            <w:pPr>
              <w:pStyle w:val="Prrafodelista"/>
              <w:numPr>
                <w:ilvl w:val="0"/>
                <w:numId w:val="10"/>
              </w:numPr>
              <w:jc w:val="both"/>
              <w:rPr>
                <w:rFonts w:ascii="Arial" w:hAnsi="Arial" w:cs="Arial"/>
                <w:bCs/>
                <w:iCs/>
                <w:sz w:val="24"/>
                <w:szCs w:val="24"/>
                <w:lang w:val="es-ES"/>
              </w:rPr>
            </w:pPr>
            <w:r w:rsidRPr="00BF4A0C">
              <w:rPr>
                <w:rFonts w:ascii="Arial" w:hAnsi="Arial" w:cs="Arial"/>
                <w:bCs/>
                <w:iCs/>
                <w:sz w:val="24"/>
                <w:szCs w:val="24"/>
                <w:lang w:val="es-ES"/>
              </w:rPr>
              <w:t>Calcular el punto de equilibrio para evaluar la rentabilidad.</w:t>
            </w:r>
          </w:p>
          <w:p w14:paraId="7D4F6CD1" w14:textId="5AEDD2FE" w:rsidR="00BF4A0C" w:rsidRPr="00BF4A0C" w:rsidRDefault="00BF4A0C" w:rsidP="00BF4A0C">
            <w:pPr>
              <w:pStyle w:val="Prrafodelista"/>
              <w:numPr>
                <w:ilvl w:val="0"/>
                <w:numId w:val="10"/>
              </w:numPr>
              <w:jc w:val="both"/>
              <w:rPr>
                <w:rFonts w:ascii="Arial" w:hAnsi="Arial" w:cs="Arial"/>
                <w:bCs/>
                <w:iCs/>
                <w:sz w:val="24"/>
                <w:szCs w:val="24"/>
                <w:lang w:val="es-ES"/>
              </w:rPr>
            </w:pPr>
            <w:r w:rsidRPr="00BF4A0C">
              <w:rPr>
                <w:rFonts w:ascii="Arial" w:hAnsi="Arial" w:cs="Arial"/>
                <w:bCs/>
                <w:iCs/>
                <w:sz w:val="24"/>
                <w:szCs w:val="24"/>
                <w:lang w:val="es-ES"/>
              </w:rPr>
              <w:t>Realizar proyecciones financieras a corto y mediano plazo.</w:t>
            </w:r>
          </w:p>
          <w:p w14:paraId="6B0E9C4A" w14:textId="77777777" w:rsidR="00BF4A0C" w:rsidRPr="00BF4A0C" w:rsidRDefault="00BF4A0C" w:rsidP="00BF4A0C">
            <w:pPr>
              <w:jc w:val="both"/>
              <w:rPr>
                <w:rFonts w:ascii="Arial" w:hAnsi="Arial" w:cs="Arial"/>
                <w:bCs/>
                <w:iCs/>
                <w:sz w:val="24"/>
                <w:szCs w:val="24"/>
                <w:lang w:val="es-ES"/>
              </w:rPr>
            </w:pPr>
          </w:p>
          <w:p w14:paraId="2A8EACC2" w14:textId="77777777" w:rsidR="00BF4A0C" w:rsidRPr="00BF4A0C" w:rsidRDefault="00BF4A0C" w:rsidP="00BF4A0C">
            <w:pPr>
              <w:jc w:val="both"/>
              <w:rPr>
                <w:rFonts w:ascii="Arial" w:hAnsi="Arial" w:cs="Arial"/>
                <w:bCs/>
                <w:iCs/>
                <w:sz w:val="24"/>
                <w:szCs w:val="24"/>
                <w:lang w:val="es-ES"/>
              </w:rPr>
            </w:pPr>
            <w:r w:rsidRPr="00BF4A0C">
              <w:rPr>
                <w:rFonts w:ascii="Arial" w:hAnsi="Arial" w:cs="Arial"/>
                <w:bCs/>
                <w:iCs/>
                <w:sz w:val="24"/>
                <w:szCs w:val="24"/>
                <w:lang w:val="es-ES"/>
              </w:rPr>
              <w:t>Paso 5: Evaluación y ajustes</w:t>
            </w:r>
          </w:p>
          <w:p w14:paraId="3E865B47" w14:textId="2EA68A7F" w:rsidR="00BF4A0C" w:rsidRPr="00BF4A0C" w:rsidRDefault="00BF4A0C" w:rsidP="00BF4A0C">
            <w:pPr>
              <w:pStyle w:val="Prrafodelista"/>
              <w:numPr>
                <w:ilvl w:val="0"/>
                <w:numId w:val="11"/>
              </w:numPr>
              <w:jc w:val="both"/>
              <w:rPr>
                <w:rFonts w:ascii="Arial" w:hAnsi="Arial" w:cs="Arial"/>
                <w:bCs/>
                <w:iCs/>
                <w:sz w:val="24"/>
                <w:szCs w:val="24"/>
                <w:lang w:val="es-ES"/>
              </w:rPr>
            </w:pPr>
            <w:r w:rsidRPr="00BF4A0C">
              <w:rPr>
                <w:rFonts w:ascii="Arial" w:hAnsi="Arial" w:cs="Arial"/>
                <w:bCs/>
                <w:iCs/>
                <w:sz w:val="24"/>
                <w:szCs w:val="24"/>
                <w:lang w:val="es-ES"/>
              </w:rPr>
              <w:t>Medir resultados de las promociones y ventas semanales.</w:t>
            </w:r>
          </w:p>
          <w:p w14:paraId="4368939A" w14:textId="144AE253" w:rsidR="00BF4A0C" w:rsidRPr="00BF4A0C" w:rsidRDefault="00BF4A0C" w:rsidP="00BF4A0C">
            <w:pPr>
              <w:pStyle w:val="Prrafodelista"/>
              <w:numPr>
                <w:ilvl w:val="0"/>
                <w:numId w:val="11"/>
              </w:numPr>
              <w:jc w:val="both"/>
              <w:rPr>
                <w:rFonts w:ascii="Arial" w:hAnsi="Arial" w:cs="Arial"/>
                <w:bCs/>
                <w:iCs/>
                <w:sz w:val="24"/>
                <w:szCs w:val="24"/>
                <w:lang w:val="es-ES"/>
              </w:rPr>
            </w:pPr>
            <w:r w:rsidRPr="00BF4A0C">
              <w:rPr>
                <w:rFonts w:ascii="Arial" w:hAnsi="Arial" w:cs="Arial"/>
                <w:bCs/>
                <w:iCs/>
                <w:sz w:val="24"/>
                <w:szCs w:val="24"/>
                <w:lang w:val="es-ES"/>
              </w:rPr>
              <w:t>Recibir retroalimentación de clientes mediante encuestas rápidas (WhatsApp o QR).</w:t>
            </w:r>
          </w:p>
          <w:p w14:paraId="47500907" w14:textId="52BA051A" w:rsidR="00950195" w:rsidRPr="00BF4A0C" w:rsidRDefault="00BF4A0C" w:rsidP="00BF4A0C">
            <w:pPr>
              <w:pStyle w:val="Prrafodelista"/>
              <w:numPr>
                <w:ilvl w:val="0"/>
                <w:numId w:val="11"/>
              </w:numPr>
              <w:jc w:val="both"/>
              <w:rPr>
                <w:rFonts w:ascii="Arial" w:hAnsi="Arial" w:cs="Arial"/>
                <w:bCs/>
                <w:iCs/>
                <w:sz w:val="24"/>
                <w:szCs w:val="24"/>
                <w:lang w:val="es-ES"/>
              </w:rPr>
            </w:pPr>
            <w:r w:rsidRPr="00BF4A0C">
              <w:rPr>
                <w:rFonts w:ascii="Arial" w:hAnsi="Arial" w:cs="Arial"/>
                <w:bCs/>
                <w:iCs/>
                <w:sz w:val="24"/>
                <w:szCs w:val="24"/>
                <w:lang w:val="es-ES"/>
              </w:rPr>
              <w:t>Ajustar precios, promociones o estrategias según los resultados obtenidos.</w:t>
            </w:r>
          </w:p>
        </w:tc>
      </w:tr>
      <w:tr w:rsidR="00950195" w:rsidRPr="00716EFA" w14:paraId="209C2AF8" w14:textId="77777777" w:rsidTr="004B6413">
        <w:tc>
          <w:tcPr>
            <w:tcW w:w="2311" w:type="dxa"/>
          </w:tcPr>
          <w:p w14:paraId="495DF091" w14:textId="77777777" w:rsidR="00950195" w:rsidRPr="00716EFA" w:rsidRDefault="00C74E1F" w:rsidP="00106EBA">
            <w:pPr>
              <w:pStyle w:val="Default"/>
              <w:jc w:val="both"/>
              <w:rPr>
                <w:rFonts w:ascii="Arial" w:hAnsi="Arial" w:cs="Arial"/>
              </w:rPr>
            </w:pPr>
            <w:r>
              <w:rPr>
                <w:rFonts w:ascii="Arial" w:hAnsi="Arial" w:cs="Arial"/>
                <w:bCs/>
              </w:rPr>
              <w:t>8.4.-</w:t>
            </w:r>
            <w:r w:rsidR="00950195" w:rsidRPr="00716EFA">
              <w:rPr>
                <w:rFonts w:ascii="Arial" w:hAnsi="Arial" w:cs="Arial"/>
                <w:bCs/>
              </w:rPr>
              <w:t>Asignar tareas a cada miembro del equipo para encontrar la solución al problema</w:t>
            </w:r>
            <w:r w:rsidR="00106EBA">
              <w:rPr>
                <w:rFonts w:ascii="Arial" w:hAnsi="Arial" w:cs="Arial"/>
                <w:bCs/>
              </w:rPr>
              <w:t>.</w:t>
            </w:r>
          </w:p>
        </w:tc>
        <w:tc>
          <w:tcPr>
            <w:tcW w:w="6517" w:type="dxa"/>
          </w:tcPr>
          <w:p w14:paraId="0219269B" w14:textId="3B1AE796" w:rsidR="00696A3C" w:rsidRPr="00696A3C" w:rsidRDefault="00696A3C" w:rsidP="00696A3C">
            <w:pPr>
              <w:jc w:val="both"/>
              <w:rPr>
                <w:rFonts w:ascii="Arial" w:hAnsi="Arial" w:cs="Arial"/>
                <w:bCs/>
                <w:iCs/>
                <w:sz w:val="24"/>
                <w:szCs w:val="24"/>
                <w:lang w:val="es-ES"/>
              </w:rPr>
            </w:pPr>
            <w:r w:rsidRPr="00696A3C">
              <w:rPr>
                <w:rFonts w:ascii="Arial" w:hAnsi="Arial" w:cs="Arial"/>
                <w:bCs/>
                <w:iCs/>
                <w:sz w:val="24"/>
                <w:szCs w:val="24"/>
                <w:lang w:val="es-ES"/>
              </w:rPr>
              <w:t>Ángel</w:t>
            </w:r>
            <w:r>
              <w:rPr>
                <w:rFonts w:ascii="Arial" w:hAnsi="Arial" w:cs="Arial"/>
                <w:bCs/>
                <w:iCs/>
                <w:sz w:val="24"/>
                <w:szCs w:val="24"/>
                <w:lang w:val="es-ES"/>
              </w:rPr>
              <w:t xml:space="preserve"> Gabriel</w:t>
            </w:r>
            <w:r w:rsidRPr="00696A3C">
              <w:rPr>
                <w:rFonts w:ascii="Arial" w:hAnsi="Arial" w:cs="Arial"/>
                <w:bCs/>
                <w:iCs/>
                <w:sz w:val="24"/>
                <w:szCs w:val="24"/>
                <w:lang w:val="es-ES"/>
              </w:rPr>
              <w:t>: Análisis de costos y punto de equilibrio.</w:t>
            </w:r>
          </w:p>
          <w:p w14:paraId="19EABDE3" w14:textId="4F59FC5B" w:rsidR="00696A3C" w:rsidRPr="00696A3C" w:rsidRDefault="00696A3C" w:rsidP="00696A3C">
            <w:pPr>
              <w:jc w:val="both"/>
              <w:rPr>
                <w:rFonts w:ascii="Arial" w:hAnsi="Arial" w:cs="Arial"/>
                <w:bCs/>
                <w:iCs/>
                <w:sz w:val="24"/>
                <w:szCs w:val="24"/>
                <w:lang w:val="es-ES"/>
              </w:rPr>
            </w:pPr>
            <w:r>
              <w:rPr>
                <w:rFonts w:ascii="Arial" w:hAnsi="Arial" w:cs="Arial"/>
                <w:bCs/>
                <w:iCs/>
                <w:sz w:val="24"/>
                <w:szCs w:val="24"/>
                <w:lang w:val="es-ES"/>
              </w:rPr>
              <w:t>Maria Belén</w:t>
            </w:r>
            <w:r w:rsidRPr="00696A3C">
              <w:rPr>
                <w:rFonts w:ascii="Arial" w:hAnsi="Arial" w:cs="Arial"/>
                <w:bCs/>
                <w:iCs/>
                <w:sz w:val="24"/>
                <w:szCs w:val="24"/>
                <w:lang w:val="es-ES"/>
              </w:rPr>
              <w:t>: Estrategias de marketing digital.</w:t>
            </w:r>
          </w:p>
          <w:p w14:paraId="5D835C12" w14:textId="66F964FE" w:rsidR="00696A3C" w:rsidRPr="00696A3C" w:rsidRDefault="00696A3C" w:rsidP="00696A3C">
            <w:pPr>
              <w:jc w:val="both"/>
              <w:rPr>
                <w:rFonts w:ascii="Arial" w:hAnsi="Arial" w:cs="Arial"/>
                <w:bCs/>
                <w:iCs/>
                <w:sz w:val="24"/>
                <w:szCs w:val="24"/>
                <w:lang w:val="es-ES"/>
              </w:rPr>
            </w:pPr>
            <w:r>
              <w:rPr>
                <w:rFonts w:ascii="Arial" w:hAnsi="Arial" w:cs="Arial"/>
                <w:bCs/>
                <w:iCs/>
                <w:sz w:val="24"/>
                <w:szCs w:val="24"/>
                <w:lang w:val="es-ES"/>
              </w:rPr>
              <w:t xml:space="preserve">Naomi </w:t>
            </w:r>
            <w:proofErr w:type="spellStart"/>
            <w:r>
              <w:rPr>
                <w:rFonts w:ascii="Arial" w:hAnsi="Arial" w:cs="Arial"/>
                <w:bCs/>
                <w:iCs/>
                <w:sz w:val="24"/>
                <w:szCs w:val="24"/>
                <w:lang w:val="es-ES"/>
              </w:rPr>
              <w:t>Shadai</w:t>
            </w:r>
            <w:proofErr w:type="spellEnd"/>
            <w:r w:rsidRPr="00696A3C">
              <w:rPr>
                <w:rFonts w:ascii="Arial" w:hAnsi="Arial" w:cs="Arial"/>
                <w:bCs/>
                <w:iCs/>
                <w:sz w:val="24"/>
                <w:szCs w:val="24"/>
                <w:lang w:val="es-ES"/>
              </w:rPr>
              <w:t>: Diseño de promociones y combos.</w:t>
            </w:r>
          </w:p>
          <w:p w14:paraId="33E2D899" w14:textId="51C61D3A" w:rsidR="00950195" w:rsidRPr="00716EFA" w:rsidRDefault="00696A3C" w:rsidP="00696A3C">
            <w:pPr>
              <w:jc w:val="both"/>
              <w:rPr>
                <w:rFonts w:ascii="Arial" w:hAnsi="Arial" w:cs="Arial"/>
                <w:bCs/>
                <w:iCs/>
                <w:sz w:val="24"/>
                <w:szCs w:val="24"/>
                <w:lang w:val="es-ES"/>
              </w:rPr>
            </w:pPr>
            <w:r>
              <w:rPr>
                <w:rFonts w:ascii="Arial" w:hAnsi="Arial" w:cs="Arial"/>
                <w:bCs/>
                <w:iCs/>
                <w:sz w:val="24"/>
                <w:szCs w:val="24"/>
                <w:lang w:val="es-ES"/>
              </w:rPr>
              <w:t>Elpidio Rigoberto, Cristhian</w:t>
            </w:r>
            <w:r w:rsidRPr="00696A3C">
              <w:rPr>
                <w:rFonts w:ascii="Arial" w:hAnsi="Arial" w:cs="Arial"/>
                <w:bCs/>
                <w:iCs/>
                <w:sz w:val="24"/>
                <w:szCs w:val="24"/>
                <w:lang w:val="es-ES"/>
              </w:rPr>
              <w:t>: Redacción y presentación.</w:t>
            </w:r>
          </w:p>
        </w:tc>
      </w:tr>
      <w:tr w:rsidR="00950195" w:rsidRPr="00716EFA" w14:paraId="5C69515A" w14:textId="77777777" w:rsidTr="004B6413">
        <w:tc>
          <w:tcPr>
            <w:tcW w:w="2311" w:type="dxa"/>
          </w:tcPr>
          <w:p w14:paraId="22292737" w14:textId="77777777" w:rsidR="00950195" w:rsidRPr="00716EFA" w:rsidRDefault="00C74E1F" w:rsidP="00106EBA">
            <w:pPr>
              <w:pStyle w:val="Default"/>
              <w:jc w:val="both"/>
              <w:rPr>
                <w:rFonts w:ascii="Arial" w:hAnsi="Arial" w:cs="Arial"/>
              </w:rPr>
            </w:pPr>
            <w:r>
              <w:rPr>
                <w:rFonts w:ascii="Arial" w:hAnsi="Arial" w:cs="Arial"/>
                <w:bCs/>
              </w:rPr>
              <w:t xml:space="preserve">8.5.- </w:t>
            </w:r>
            <w:r w:rsidR="00950195" w:rsidRPr="00716EFA">
              <w:rPr>
                <w:rFonts w:ascii="Arial" w:hAnsi="Arial" w:cs="Arial"/>
                <w:bCs/>
              </w:rPr>
              <w:t xml:space="preserve">Fundamentar las acciones que </w:t>
            </w:r>
            <w:r w:rsidR="00950195" w:rsidRPr="00716EFA">
              <w:rPr>
                <w:rFonts w:ascii="Arial" w:hAnsi="Arial" w:cs="Arial"/>
                <w:bCs/>
              </w:rPr>
              <w:lastRenderedPageBreak/>
              <w:t xml:space="preserve">van a realizar en base a la información obtenida. </w:t>
            </w:r>
          </w:p>
        </w:tc>
        <w:tc>
          <w:tcPr>
            <w:tcW w:w="6517" w:type="dxa"/>
          </w:tcPr>
          <w:p w14:paraId="1FD22886" w14:textId="72F7B603" w:rsidR="00950195" w:rsidRPr="00716EFA" w:rsidRDefault="00696A3C" w:rsidP="007171A5">
            <w:pPr>
              <w:jc w:val="both"/>
              <w:rPr>
                <w:rFonts w:ascii="Arial" w:hAnsi="Arial" w:cs="Arial"/>
                <w:bCs/>
                <w:iCs/>
                <w:sz w:val="24"/>
                <w:szCs w:val="24"/>
                <w:lang w:val="es-ES"/>
              </w:rPr>
            </w:pPr>
            <w:r w:rsidRPr="00696A3C">
              <w:rPr>
                <w:rFonts w:ascii="Arial" w:hAnsi="Arial" w:cs="Arial"/>
                <w:bCs/>
                <w:iCs/>
                <w:sz w:val="24"/>
                <w:szCs w:val="24"/>
                <w:lang w:val="es-ES"/>
              </w:rPr>
              <w:lastRenderedPageBreak/>
              <w:t xml:space="preserve">El crecimiento de pequeños negocios como </w:t>
            </w:r>
            <w:proofErr w:type="spellStart"/>
            <w:r w:rsidRPr="00696A3C">
              <w:rPr>
                <w:rFonts w:ascii="Arial" w:hAnsi="Arial" w:cs="Arial"/>
                <w:bCs/>
                <w:iCs/>
                <w:sz w:val="24"/>
                <w:szCs w:val="24"/>
                <w:lang w:val="es-ES"/>
              </w:rPr>
              <w:t>Laloss</w:t>
            </w:r>
            <w:proofErr w:type="spellEnd"/>
            <w:r w:rsidRPr="00696A3C">
              <w:rPr>
                <w:rFonts w:ascii="Arial" w:hAnsi="Arial" w:cs="Arial"/>
                <w:bCs/>
                <w:iCs/>
                <w:sz w:val="24"/>
                <w:szCs w:val="24"/>
                <w:lang w:val="es-ES"/>
              </w:rPr>
              <w:t xml:space="preserve"> Pizza depende de una administración eficiente y estrategias de promoción. Si se implementan técnicas de bajo </w:t>
            </w:r>
            <w:proofErr w:type="gramStart"/>
            <w:r w:rsidRPr="00696A3C">
              <w:rPr>
                <w:rFonts w:ascii="Arial" w:hAnsi="Arial" w:cs="Arial"/>
                <w:bCs/>
                <w:iCs/>
                <w:sz w:val="24"/>
                <w:szCs w:val="24"/>
                <w:lang w:val="es-ES"/>
              </w:rPr>
              <w:t>costo</w:t>
            </w:r>
            <w:proofErr w:type="gramEnd"/>
            <w:r w:rsidRPr="00696A3C">
              <w:rPr>
                <w:rFonts w:ascii="Arial" w:hAnsi="Arial" w:cs="Arial"/>
                <w:bCs/>
                <w:iCs/>
                <w:sz w:val="24"/>
                <w:szCs w:val="24"/>
                <w:lang w:val="es-ES"/>
              </w:rPr>
              <w:t xml:space="preserve"> pero de </w:t>
            </w:r>
            <w:r w:rsidRPr="00696A3C">
              <w:rPr>
                <w:rFonts w:ascii="Arial" w:hAnsi="Arial" w:cs="Arial"/>
                <w:bCs/>
                <w:iCs/>
                <w:sz w:val="24"/>
                <w:szCs w:val="24"/>
                <w:lang w:val="es-ES"/>
              </w:rPr>
              <w:lastRenderedPageBreak/>
              <w:t>alto impacto, se puede incrementar la rentabilidad y garantizar la permanencia del negocio frente a cadenas grande</w:t>
            </w:r>
            <w:r>
              <w:rPr>
                <w:rFonts w:ascii="Arial" w:hAnsi="Arial" w:cs="Arial"/>
                <w:bCs/>
                <w:iCs/>
                <w:sz w:val="24"/>
                <w:szCs w:val="24"/>
                <w:lang w:val="es-ES"/>
              </w:rPr>
              <w:t>s.</w:t>
            </w:r>
          </w:p>
        </w:tc>
      </w:tr>
      <w:tr w:rsidR="004B6413" w:rsidRPr="00716EFA" w14:paraId="10980FA1" w14:textId="77777777" w:rsidTr="004B6413">
        <w:tc>
          <w:tcPr>
            <w:tcW w:w="2311" w:type="dxa"/>
          </w:tcPr>
          <w:p w14:paraId="4F62DE22" w14:textId="6FB1212D" w:rsidR="004B6413" w:rsidRPr="00106EBA" w:rsidRDefault="004B6413" w:rsidP="004B6413">
            <w:pPr>
              <w:jc w:val="both"/>
              <w:rPr>
                <w:rFonts w:ascii="Arial" w:hAnsi="Arial" w:cs="Arial"/>
                <w:bCs/>
                <w:iCs/>
                <w:sz w:val="24"/>
                <w:szCs w:val="24"/>
                <w:lang w:val="es-ES"/>
              </w:rPr>
            </w:pPr>
            <w:r>
              <w:rPr>
                <w:rFonts w:ascii="Arial" w:hAnsi="Arial" w:cs="Arial"/>
                <w:b/>
                <w:bCs/>
                <w:sz w:val="24"/>
                <w:szCs w:val="24"/>
              </w:rPr>
              <w:lastRenderedPageBreak/>
              <w:t>8.6.-</w:t>
            </w:r>
            <w:r w:rsidRPr="00716EFA">
              <w:rPr>
                <w:rFonts w:ascii="Arial" w:hAnsi="Arial" w:cs="Arial"/>
                <w:b/>
                <w:bCs/>
                <w:sz w:val="24"/>
                <w:szCs w:val="24"/>
              </w:rPr>
              <w:t>Recursos:</w:t>
            </w:r>
            <w:r w:rsidRPr="00716EFA">
              <w:rPr>
                <w:rFonts w:ascii="Arial" w:hAnsi="Arial" w:cs="Arial"/>
                <w:bCs/>
                <w:sz w:val="24"/>
                <w:szCs w:val="24"/>
              </w:rPr>
              <w:t xml:space="preserve"> </w:t>
            </w:r>
            <w:r w:rsidRPr="00716EFA">
              <w:rPr>
                <w:rFonts w:ascii="Arial" w:hAnsi="Arial" w:cs="Arial"/>
                <w:bCs/>
                <w:iCs/>
                <w:sz w:val="24"/>
                <w:szCs w:val="24"/>
                <w:lang w:val="es-ES"/>
              </w:rPr>
              <w:t xml:space="preserve"> </w:t>
            </w:r>
          </w:p>
        </w:tc>
        <w:tc>
          <w:tcPr>
            <w:tcW w:w="6517" w:type="dxa"/>
          </w:tcPr>
          <w:p w14:paraId="1EF0A288" w14:textId="228F63D0" w:rsidR="004B6413" w:rsidRPr="00716EFA" w:rsidRDefault="004B6413" w:rsidP="004B6413">
            <w:pPr>
              <w:jc w:val="both"/>
              <w:rPr>
                <w:rFonts w:ascii="Arial" w:hAnsi="Arial" w:cs="Arial"/>
                <w:bCs/>
                <w:iCs/>
                <w:sz w:val="24"/>
                <w:szCs w:val="24"/>
                <w:lang w:val="es-ES"/>
              </w:rPr>
            </w:pPr>
            <w:r w:rsidRPr="00716EFA">
              <w:rPr>
                <w:rFonts w:ascii="Arial" w:hAnsi="Arial" w:cs="Arial"/>
                <w:bCs/>
                <w:sz w:val="24"/>
                <w:szCs w:val="24"/>
              </w:rPr>
              <w:t xml:space="preserve"> </w:t>
            </w:r>
            <w:r w:rsidRPr="00716EFA">
              <w:rPr>
                <w:rFonts w:ascii="Arial" w:hAnsi="Arial" w:cs="Arial"/>
                <w:bCs/>
                <w:iCs/>
                <w:sz w:val="24"/>
                <w:szCs w:val="24"/>
                <w:lang w:val="es-ES"/>
              </w:rPr>
              <w:t xml:space="preserve">Aquí se contemplan los libros, las revistas, las computadoras, las hojas, los bolígrafos, los espacios, las impresiones, las pastas, los consumibles, los materiales, las comidas, las bebidas, los transportes, las llamadas telefónicas, el uso del internet, el tiempo aire del celular, los costos </w:t>
            </w:r>
            <w:r>
              <w:rPr>
                <w:rFonts w:ascii="Arial" w:hAnsi="Arial" w:cs="Arial"/>
                <w:bCs/>
                <w:iCs/>
                <w:sz w:val="24"/>
                <w:szCs w:val="24"/>
                <w:lang w:val="es-ES"/>
              </w:rPr>
              <w:t xml:space="preserve">de envió, las impresiones y lo </w:t>
            </w:r>
            <w:r w:rsidRPr="00716EFA">
              <w:rPr>
                <w:rFonts w:ascii="Arial" w:hAnsi="Arial" w:cs="Arial"/>
                <w:bCs/>
                <w:iCs/>
                <w:sz w:val="24"/>
                <w:szCs w:val="24"/>
                <w:lang w:val="es-ES"/>
              </w:rPr>
              <w:t>que los equipos consideren pertinentes</w:t>
            </w:r>
            <w:r>
              <w:rPr>
                <w:rFonts w:ascii="Arial" w:hAnsi="Arial" w:cs="Arial"/>
                <w:bCs/>
                <w:iCs/>
                <w:sz w:val="24"/>
                <w:szCs w:val="24"/>
                <w:lang w:val="es-ES"/>
              </w:rPr>
              <w:t>,</w:t>
            </w:r>
            <w:r w:rsidRPr="00716EFA">
              <w:rPr>
                <w:rFonts w:ascii="Arial" w:hAnsi="Arial" w:cs="Arial"/>
                <w:bCs/>
                <w:iCs/>
                <w:sz w:val="24"/>
                <w:szCs w:val="24"/>
                <w:lang w:val="es-ES"/>
              </w:rPr>
              <w:t xml:space="preserve"> </w:t>
            </w:r>
            <w:proofErr w:type="gramStart"/>
            <w:r w:rsidRPr="00716EFA">
              <w:rPr>
                <w:rFonts w:ascii="Arial" w:hAnsi="Arial" w:cs="Arial"/>
                <w:bCs/>
                <w:iCs/>
                <w:sz w:val="24"/>
                <w:szCs w:val="24"/>
                <w:lang w:val="es-ES"/>
              </w:rPr>
              <w:t>de acuerdo a</w:t>
            </w:r>
            <w:proofErr w:type="gramEnd"/>
            <w:r w:rsidRPr="00716EFA">
              <w:rPr>
                <w:rFonts w:ascii="Arial" w:hAnsi="Arial" w:cs="Arial"/>
                <w:bCs/>
                <w:iCs/>
                <w:sz w:val="24"/>
                <w:szCs w:val="24"/>
                <w:lang w:val="es-ES"/>
              </w:rPr>
              <w:t xml:space="preserve"> la naturaleza de su proyecto.   </w:t>
            </w:r>
          </w:p>
        </w:tc>
      </w:tr>
      <w:tr w:rsidR="004B6413" w:rsidRPr="00716EFA" w14:paraId="79505E9F" w14:textId="77777777" w:rsidTr="004B6413">
        <w:tc>
          <w:tcPr>
            <w:tcW w:w="2311" w:type="dxa"/>
          </w:tcPr>
          <w:p w14:paraId="349C4D42" w14:textId="211AD3B4" w:rsidR="004B6413" w:rsidRPr="00C74E1F" w:rsidRDefault="008B0F39" w:rsidP="004B6413">
            <w:pPr>
              <w:pStyle w:val="Default"/>
              <w:rPr>
                <w:rFonts w:ascii="Arial" w:hAnsi="Arial" w:cs="Arial"/>
              </w:rPr>
            </w:pPr>
            <w:r>
              <w:rPr>
                <w:rFonts w:ascii="Arial" w:hAnsi="Arial" w:cs="Arial"/>
                <w:bCs/>
              </w:rPr>
              <w:t>0</w:t>
            </w:r>
            <w:r w:rsidR="004B6413">
              <w:rPr>
                <w:rFonts w:ascii="Arial" w:hAnsi="Arial" w:cs="Arial"/>
                <w:bCs/>
              </w:rPr>
              <w:t xml:space="preserve">8.7.- </w:t>
            </w:r>
            <w:r w:rsidR="004B6413" w:rsidRPr="00716EFA">
              <w:rPr>
                <w:rFonts w:ascii="Arial" w:hAnsi="Arial" w:cs="Arial"/>
                <w:bCs/>
              </w:rPr>
              <w:t xml:space="preserve">Elaborar un plan de acción. </w:t>
            </w:r>
          </w:p>
        </w:tc>
        <w:tc>
          <w:tcPr>
            <w:tcW w:w="6517" w:type="dxa"/>
          </w:tcPr>
          <w:p w14:paraId="6B4CB889" w14:textId="35DA5B12" w:rsidR="004B6413" w:rsidRPr="00716EFA" w:rsidRDefault="00D47DBC" w:rsidP="004B6413">
            <w:pPr>
              <w:jc w:val="both"/>
              <w:rPr>
                <w:rFonts w:ascii="Arial" w:hAnsi="Arial" w:cs="Arial"/>
                <w:bCs/>
                <w:iCs/>
                <w:sz w:val="24"/>
                <w:szCs w:val="24"/>
                <w:lang w:val="es-ES"/>
              </w:rPr>
            </w:pPr>
            <w:r>
              <w:rPr>
                <w:rFonts w:ascii="Arial" w:hAnsi="Arial" w:cs="Arial"/>
                <w:bCs/>
                <w:iCs/>
                <w:noProof/>
                <w:sz w:val="24"/>
                <w:szCs w:val="24"/>
                <w:lang w:val="es-ES"/>
              </w:rPr>
              <w:drawing>
                <wp:inline distT="0" distB="0" distL="0" distR="0" wp14:anchorId="14E484E7" wp14:editId="40987A9F">
                  <wp:extent cx="4184084" cy="2336800"/>
                  <wp:effectExtent l="0" t="0" r="6985" b="6350"/>
                  <wp:docPr id="2594750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475049" name="Imagen 259475049"/>
                          <pic:cNvPicPr/>
                        </pic:nvPicPr>
                        <pic:blipFill>
                          <a:blip r:embed="rId10">
                            <a:extLst>
                              <a:ext uri="{28A0092B-C50C-407E-A947-70E740481C1C}">
                                <a14:useLocalDpi xmlns:a14="http://schemas.microsoft.com/office/drawing/2010/main" val="0"/>
                              </a:ext>
                            </a:extLst>
                          </a:blip>
                          <a:stretch>
                            <a:fillRect/>
                          </a:stretch>
                        </pic:blipFill>
                        <pic:spPr>
                          <a:xfrm>
                            <a:off x="0" y="0"/>
                            <a:ext cx="4215400" cy="2354290"/>
                          </a:xfrm>
                          <a:prstGeom prst="rect">
                            <a:avLst/>
                          </a:prstGeom>
                        </pic:spPr>
                      </pic:pic>
                    </a:graphicData>
                  </a:graphic>
                </wp:inline>
              </w:drawing>
            </w:r>
          </w:p>
        </w:tc>
      </w:tr>
      <w:tr w:rsidR="004B6413" w:rsidRPr="00716EFA" w14:paraId="23A12A4B" w14:textId="77777777" w:rsidTr="005E62EF">
        <w:tc>
          <w:tcPr>
            <w:tcW w:w="8828" w:type="dxa"/>
            <w:gridSpan w:val="2"/>
          </w:tcPr>
          <w:p w14:paraId="1B4AE789" w14:textId="77777777" w:rsidR="004B6413" w:rsidRPr="00716EFA" w:rsidRDefault="004B6413" w:rsidP="004B6413">
            <w:pPr>
              <w:jc w:val="center"/>
              <w:rPr>
                <w:rFonts w:ascii="Arial" w:hAnsi="Arial" w:cs="Arial"/>
                <w:bCs/>
                <w:iCs/>
                <w:sz w:val="24"/>
                <w:szCs w:val="24"/>
                <w:lang w:val="es-ES"/>
              </w:rPr>
            </w:pPr>
            <w:r>
              <w:rPr>
                <w:rFonts w:ascii="Arial" w:hAnsi="Arial" w:cs="Arial"/>
                <w:b/>
                <w:bCs/>
                <w:iCs/>
                <w:sz w:val="24"/>
                <w:szCs w:val="24"/>
                <w:lang w:val="es-ES"/>
              </w:rPr>
              <w:t xml:space="preserve">9.- </w:t>
            </w:r>
            <w:r w:rsidRPr="00716EFA">
              <w:rPr>
                <w:rFonts w:ascii="Arial" w:hAnsi="Arial" w:cs="Arial"/>
                <w:b/>
                <w:bCs/>
                <w:iCs/>
                <w:sz w:val="24"/>
                <w:szCs w:val="24"/>
                <w:lang w:val="es-ES"/>
              </w:rPr>
              <w:t>Fase de Desarrollo</w:t>
            </w:r>
          </w:p>
        </w:tc>
      </w:tr>
      <w:tr w:rsidR="004B6413" w:rsidRPr="00716EFA" w14:paraId="1A3A1DDC" w14:textId="77777777" w:rsidTr="004B6413">
        <w:tc>
          <w:tcPr>
            <w:tcW w:w="2311" w:type="dxa"/>
          </w:tcPr>
          <w:p w14:paraId="78E04992" w14:textId="77777777" w:rsidR="004B6413" w:rsidRPr="00716EFA" w:rsidRDefault="004B6413" w:rsidP="004B6413">
            <w:pPr>
              <w:pStyle w:val="Default"/>
              <w:rPr>
                <w:rFonts w:ascii="Arial" w:hAnsi="Arial" w:cs="Arial"/>
                <w:bCs/>
              </w:rPr>
            </w:pPr>
            <w:r>
              <w:rPr>
                <w:rFonts w:ascii="Arial" w:hAnsi="Arial" w:cs="Arial"/>
                <w:bCs/>
              </w:rPr>
              <w:t>9.1.-Grá</w:t>
            </w:r>
            <w:r w:rsidRPr="00716EFA">
              <w:rPr>
                <w:rFonts w:ascii="Arial" w:hAnsi="Arial" w:cs="Arial"/>
                <w:bCs/>
              </w:rPr>
              <w:t>fica de Gantt</w:t>
            </w:r>
            <w:r>
              <w:rPr>
                <w:rFonts w:ascii="Arial" w:hAnsi="Arial" w:cs="Arial"/>
                <w:bCs/>
              </w:rPr>
              <w:t>.</w:t>
            </w:r>
          </w:p>
        </w:tc>
        <w:tc>
          <w:tcPr>
            <w:tcW w:w="6517" w:type="dxa"/>
          </w:tcPr>
          <w:p w14:paraId="4F736D6F" w14:textId="77777777" w:rsidR="004B6413" w:rsidRPr="00716EFA" w:rsidRDefault="004B6413" w:rsidP="004B6413">
            <w:pPr>
              <w:jc w:val="both"/>
              <w:rPr>
                <w:rFonts w:ascii="Arial" w:hAnsi="Arial" w:cs="Arial"/>
                <w:bCs/>
                <w:iCs/>
                <w:sz w:val="24"/>
                <w:szCs w:val="24"/>
                <w:lang w:val="es-ES"/>
              </w:rPr>
            </w:pPr>
          </w:p>
        </w:tc>
      </w:tr>
      <w:tr w:rsidR="004B6413" w:rsidRPr="00716EFA" w14:paraId="220ACCF2" w14:textId="77777777" w:rsidTr="004B6413">
        <w:tc>
          <w:tcPr>
            <w:tcW w:w="2311" w:type="dxa"/>
          </w:tcPr>
          <w:p w14:paraId="42982EEE" w14:textId="77777777" w:rsidR="004B6413" w:rsidRPr="00716EFA" w:rsidRDefault="004B6413" w:rsidP="004B6413">
            <w:pPr>
              <w:pStyle w:val="Default"/>
              <w:rPr>
                <w:rFonts w:ascii="Arial" w:hAnsi="Arial" w:cs="Arial"/>
                <w:bCs/>
              </w:rPr>
            </w:pPr>
            <w:r>
              <w:rPr>
                <w:rFonts w:ascii="Arial" w:hAnsi="Arial" w:cs="Arial"/>
                <w:bCs/>
              </w:rPr>
              <w:t>9.2.-</w:t>
            </w:r>
            <w:r w:rsidRPr="00716EFA">
              <w:rPr>
                <w:rFonts w:ascii="Arial" w:hAnsi="Arial" w:cs="Arial"/>
                <w:bCs/>
              </w:rPr>
              <w:t>Programas</w:t>
            </w:r>
            <w:r>
              <w:rPr>
                <w:rFonts w:ascii="Arial" w:hAnsi="Arial" w:cs="Arial"/>
                <w:bCs/>
              </w:rPr>
              <w:t xml:space="preserve">, </w:t>
            </w:r>
            <w:proofErr w:type="gramStart"/>
            <w:r w:rsidRPr="00716EFA">
              <w:rPr>
                <w:rFonts w:ascii="Arial" w:hAnsi="Arial" w:cs="Arial"/>
              </w:rPr>
              <w:t>asignaturas</w:t>
            </w:r>
            <w:r>
              <w:rPr>
                <w:rFonts w:ascii="Arial" w:hAnsi="Arial" w:cs="Arial"/>
              </w:rPr>
              <w:t xml:space="preserve">, </w:t>
            </w:r>
            <w:r w:rsidRPr="00716EFA">
              <w:rPr>
                <w:rFonts w:ascii="Arial" w:hAnsi="Arial" w:cs="Arial"/>
              </w:rPr>
              <w:t xml:space="preserve"> objetivos</w:t>
            </w:r>
            <w:proofErr w:type="gramEnd"/>
            <w:r>
              <w:rPr>
                <w:rFonts w:ascii="Arial" w:hAnsi="Arial" w:cs="Arial"/>
              </w:rPr>
              <w:t xml:space="preserve"> y </w:t>
            </w:r>
            <w:r w:rsidRPr="00716EFA">
              <w:rPr>
                <w:rFonts w:ascii="Arial" w:hAnsi="Arial" w:cs="Arial"/>
                <w:bCs/>
              </w:rPr>
              <w:t>temas</w:t>
            </w:r>
            <w:r>
              <w:rPr>
                <w:rFonts w:ascii="Arial" w:hAnsi="Arial" w:cs="Arial"/>
                <w:bCs/>
              </w:rPr>
              <w:t>.</w:t>
            </w:r>
          </w:p>
        </w:tc>
        <w:tc>
          <w:tcPr>
            <w:tcW w:w="6517" w:type="dxa"/>
          </w:tcPr>
          <w:p w14:paraId="634D282A" w14:textId="77777777" w:rsidR="004B6413" w:rsidRPr="00716EFA" w:rsidRDefault="004B6413" w:rsidP="004B6413">
            <w:pPr>
              <w:jc w:val="both"/>
              <w:rPr>
                <w:rFonts w:ascii="Arial" w:hAnsi="Arial" w:cs="Arial"/>
                <w:bCs/>
                <w:iCs/>
                <w:sz w:val="24"/>
                <w:szCs w:val="24"/>
                <w:lang w:val="es-ES"/>
              </w:rPr>
            </w:pPr>
          </w:p>
        </w:tc>
      </w:tr>
      <w:tr w:rsidR="004B6413" w:rsidRPr="00716EFA" w14:paraId="28EA4B44" w14:textId="77777777" w:rsidTr="004B6413">
        <w:tc>
          <w:tcPr>
            <w:tcW w:w="2311" w:type="dxa"/>
          </w:tcPr>
          <w:p w14:paraId="136512CB" w14:textId="77777777" w:rsidR="004B6413" w:rsidRPr="00716EFA" w:rsidRDefault="004B6413" w:rsidP="004B6413">
            <w:pPr>
              <w:pStyle w:val="Default"/>
              <w:rPr>
                <w:rFonts w:ascii="Arial" w:hAnsi="Arial" w:cs="Arial"/>
                <w:bCs/>
              </w:rPr>
            </w:pPr>
            <w:r>
              <w:rPr>
                <w:rFonts w:ascii="Arial" w:hAnsi="Arial" w:cs="Arial"/>
                <w:bCs/>
              </w:rPr>
              <w:t>9.3.-</w:t>
            </w:r>
            <w:r w:rsidRPr="00716EFA">
              <w:rPr>
                <w:rFonts w:ascii="Arial" w:hAnsi="Arial" w:cs="Arial"/>
                <w:bCs/>
              </w:rPr>
              <w:t>Elaborar las evidencias</w:t>
            </w:r>
            <w:r>
              <w:rPr>
                <w:rFonts w:ascii="Arial" w:hAnsi="Arial" w:cs="Arial"/>
                <w:bCs/>
              </w:rPr>
              <w:t>.</w:t>
            </w:r>
          </w:p>
        </w:tc>
        <w:tc>
          <w:tcPr>
            <w:tcW w:w="6517" w:type="dxa"/>
          </w:tcPr>
          <w:p w14:paraId="278EB609" w14:textId="77777777" w:rsidR="004B6413" w:rsidRPr="00716EFA" w:rsidRDefault="004B6413" w:rsidP="004B6413">
            <w:pPr>
              <w:jc w:val="both"/>
              <w:rPr>
                <w:rFonts w:ascii="Arial" w:hAnsi="Arial" w:cs="Arial"/>
                <w:bCs/>
                <w:iCs/>
                <w:sz w:val="24"/>
                <w:szCs w:val="24"/>
                <w:lang w:val="es-ES"/>
              </w:rPr>
            </w:pPr>
          </w:p>
        </w:tc>
      </w:tr>
      <w:tr w:rsidR="004B6413" w:rsidRPr="00716EFA" w14:paraId="5AF24154" w14:textId="77777777" w:rsidTr="004B6413">
        <w:tc>
          <w:tcPr>
            <w:tcW w:w="2311" w:type="dxa"/>
          </w:tcPr>
          <w:p w14:paraId="3F563AEE" w14:textId="77777777" w:rsidR="004B6413" w:rsidRPr="00716EFA" w:rsidRDefault="004B6413" w:rsidP="004B6413">
            <w:pPr>
              <w:pStyle w:val="Default"/>
              <w:jc w:val="both"/>
              <w:rPr>
                <w:rFonts w:ascii="Arial" w:hAnsi="Arial" w:cs="Arial"/>
                <w:bCs/>
              </w:rPr>
            </w:pPr>
            <w:r>
              <w:rPr>
                <w:rFonts w:ascii="Arial" w:hAnsi="Arial" w:cs="Arial"/>
                <w:bCs/>
              </w:rPr>
              <w:t>9.4.-</w:t>
            </w:r>
            <w:r w:rsidRPr="00716EFA">
              <w:rPr>
                <w:rFonts w:ascii="Arial" w:hAnsi="Arial" w:cs="Arial"/>
                <w:bCs/>
              </w:rPr>
              <w:t xml:space="preserve">Construcción </w:t>
            </w:r>
            <w:proofErr w:type="gramStart"/>
            <w:r w:rsidRPr="00716EFA">
              <w:rPr>
                <w:rFonts w:ascii="Arial" w:hAnsi="Arial" w:cs="Arial"/>
                <w:bCs/>
              </w:rPr>
              <w:t>de  un</w:t>
            </w:r>
            <w:proofErr w:type="gramEnd"/>
            <w:r w:rsidRPr="00716EFA">
              <w:rPr>
                <w:rFonts w:ascii="Arial" w:hAnsi="Arial" w:cs="Arial"/>
                <w:bCs/>
              </w:rPr>
              <w:t xml:space="preserve"> marco de referencia en base a la información encontrada.</w:t>
            </w:r>
          </w:p>
        </w:tc>
        <w:tc>
          <w:tcPr>
            <w:tcW w:w="6517" w:type="dxa"/>
          </w:tcPr>
          <w:p w14:paraId="6A1FA462" w14:textId="77777777" w:rsidR="004B6413" w:rsidRPr="00716EFA" w:rsidRDefault="004B6413" w:rsidP="004B6413">
            <w:pPr>
              <w:jc w:val="both"/>
              <w:rPr>
                <w:rFonts w:ascii="Arial" w:hAnsi="Arial" w:cs="Arial"/>
                <w:bCs/>
                <w:iCs/>
                <w:sz w:val="24"/>
                <w:szCs w:val="24"/>
                <w:lang w:val="es-ES"/>
              </w:rPr>
            </w:pPr>
          </w:p>
        </w:tc>
      </w:tr>
      <w:tr w:rsidR="004B6413" w:rsidRPr="00716EFA" w14:paraId="7FD527EE" w14:textId="77777777" w:rsidTr="004B6413">
        <w:tc>
          <w:tcPr>
            <w:tcW w:w="2311" w:type="dxa"/>
          </w:tcPr>
          <w:p w14:paraId="1AC12BC7" w14:textId="77777777" w:rsidR="004B6413" w:rsidRPr="00716EFA" w:rsidRDefault="004B6413" w:rsidP="004B6413">
            <w:pPr>
              <w:jc w:val="both"/>
              <w:rPr>
                <w:rFonts w:ascii="Arial" w:hAnsi="Arial" w:cs="Arial"/>
                <w:sz w:val="24"/>
                <w:szCs w:val="24"/>
              </w:rPr>
            </w:pPr>
            <w:r>
              <w:rPr>
                <w:rFonts w:ascii="Arial" w:hAnsi="Arial" w:cs="Arial"/>
                <w:sz w:val="24"/>
                <w:szCs w:val="24"/>
              </w:rPr>
              <w:t>9.5.-</w:t>
            </w:r>
            <w:r w:rsidRPr="00716EFA">
              <w:rPr>
                <w:rFonts w:ascii="Arial" w:hAnsi="Arial" w:cs="Arial"/>
                <w:sz w:val="24"/>
                <w:szCs w:val="24"/>
              </w:rPr>
              <w:t xml:space="preserve">Organización de la información y las fuentes consultadas. </w:t>
            </w:r>
          </w:p>
        </w:tc>
        <w:tc>
          <w:tcPr>
            <w:tcW w:w="6517" w:type="dxa"/>
          </w:tcPr>
          <w:p w14:paraId="7FB93938" w14:textId="77777777" w:rsidR="004B6413" w:rsidRPr="00716EFA" w:rsidRDefault="004B6413" w:rsidP="004B6413">
            <w:pPr>
              <w:jc w:val="both"/>
              <w:rPr>
                <w:rFonts w:ascii="Arial" w:hAnsi="Arial" w:cs="Arial"/>
                <w:bCs/>
                <w:iCs/>
                <w:sz w:val="24"/>
                <w:szCs w:val="24"/>
                <w:lang w:val="es-ES"/>
              </w:rPr>
            </w:pPr>
          </w:p>
        </w:tc>
      </w:tr>
      <w:tr w:rsidR="004B6413" w:rsidRPr="00716EFA" w14:paraId="742EC138" w14:textId="77777777" w:rsidTr="004B6413">
        <w:tc>
          <w:tcPr>
            <w:tcW w:w="2311" w:type="dxa"/>
          </w:tcPr>
          <w:p w14:paraId="2F69C8C7" w14:textId="77777777" w:rsidR="004B6413" w:rsidRPr="00716EFA" w:rsidRDefault="004B6413" w:rsidP="004B6413">
            <w:pPr>
              <w:pStyle w:val="Default"/>
              <w:rPr>
                <w:rFonts w:ascii="Arial" w:hAnsi="Arial" w:cs="Arial"/>
                <w:bCs/>
              </w:rPr>
            </w:pPr>
            <w:r>
              <w:rPr>
                <w:rFonts w:ascii="Arial" w:hAnsi="Arial" w:cs="Arial"/>
                <w:bCs/>
              </w:rPr>
              <w:lastRenderedPageBreak/>
              <w:t>9.6.-</w:t>
            </w:r>
            <w:r w:rsidRPr="00716EFA">
              <w:rPr>
                <w:rFonts w:ascii="Arial" w:hAnsi="Arial" w:cs="Arial"/>
                <w:bCs/>
              </w:rPr>
              <w:t>Presentación del reporte en Word</w:t>
            </w:r>
          </w:p>
        </w:tc>
        <w:tc>
          <w:tcPr>
            <w:tcW w:w="6517" w:type="dxa"/>
          </w:tcPr>
          <w:p w14:paraId="084842C1" w14:textId="77777777" w:rsidR="004B6413" w:rsidRPr="00716EFA" w:rsidRDefault="004B6413" w:rsidP="004B6413">
            <w:pPr>
              <w:jc w:val="both"/>
              <w:rPr>
                <w:rFonts w:ascii="Arial" w:hAnsi="Arial" w:cs="Arial"/>
                <w:sz w:val="24"/>
                <w:szCs w:val="24"/>
              </w:rPr>
            </w:pPr>
            <w:r w:rsidRPr="00716EFA">
              <w:rPr>
                <w:rFonts w:ascii="Arial" w:hAnsi="Arial" w:cs="Arial"/>
                <w:bCs/>
                <w:iCs/>
                <w:sz w:val="24"/>
                <w:szCs w:val="24"/>
                <w:lang w:val="es-ES"/>
              </w:rPr>
              <w:t>Portada:</w:t>
            </w:r>
            <w:r w:rsidRPr="00716EFA">
              <w:rPr>
                <w:rFonts w:ascii="Arial" w:hAnsi="Arial" w:cs="Arial"/>
                <w:sz w:val="24"/>
                <w:szCs w:val="24"/>
              </w:rPr>
              <w:t xml:space="preserve"> nombre del proyecto, nombre de la institución, nombres de los integrantes del equipo y nombre</w:t>
            </w:r>
            <w:r>
              <w:rPr>
                <w:rFonts w:ascii="Arial" w:hAnsi="Arial" w:cs="Arial"/>
                <w:sz w:val="24"/>
                <w:szCs w:val="24"/>
              </w:rPr>
              <w:t>s</w:t>
            </w:r>
            <w:r w:rsidRPr="00716EFA">
              <w:rPr>
                <w:rFonts w:ascii="Arial" w:hAnsi="Arial" w:cs="Arial"/>
                <w:sz w:val="24"/>
                <w:szCs w:val="24"/>
              </w:rPr>
              <w:t xml:space="preserve"> de</w:t>
            </w:r>
            <w:r>
              <w:rPr>
                <w:rFonts w:ascii="Arial" w:hAnsi="Arial" w:cs="Arial"/>
                <w:sz w:val="24"/>
                <w:szCs w:val="24"/>
              </w:rPr>
              <w:t xml:space="preserve"> </w:t>
            </w:r>
            <w:r w:rsidRPr="00716EFA">
              <w:rPr>
                <w:rFonts w:ascii="Arial" w:hAnsi="Arial" w:cs="Arial"/>
                <w:sz w:val="24"/>
                <w:szCs w:val="24"/>
              </w:rPr>
              <w:t>l</w:t>
            </w:r>
            <w:r>
              <w:rPr>
                <w:rFonts w:ascii="Arial" w:hAnsi="Arial" w:cs="Arial"/>
                <w:sz w:val="24"/>
                <w:szCs w:val="24"/>
              </w:rPr>
              <w:t>os</w:t>
            </w:r>
            <w:r w:rsidRPr="00716EFA">
              <w:rPr>
                <w:rFonts w:ascii="Arial" w:hAnsi="Arial" w:cs="Arial"/>
                <w:sz w:val="24"/>
                <w:szCs w:val="24"/>
              </w:rPr>
              <w:t xml:space="preserve"> maestro</w:t>
            </w:r>
            <w:r>
              <w:rPr>
                <w:rFonts w:ascii="Arial" w:hAnsi="Arial" w:cs="Arial"/>
                <w:sz w:val="24"/>
                <w:szCs w:val="24"/>
              </w:rPr>
              <w:t>s</w:t>
            </w:r>
            <w:r w:rsidRPr="00716EFA">
              <w:rPr>
                <w:rFonts w:ascii="Arial" w:hAnsi="Arial" w:cs="Arial"/>
                <w:sz w:val="24"/>
                <w:szCs w:val="24"/>
              </w:rPr>
              <w:t>.</w:t>
            </w:r>
          </w:p>
          <w:p w14:paraId="57358C07" w14:textId="77777777" w:rsidR="004B6413" w:rsidRPr="00716EFA" w:rsidRDefault="004B6413" w:rsidP="004B6413">
            <w:pPr>
              <w:jc w:val="both"/>
              <w:rPr>
                <w:rFonts w:ascii="Arial" w:hAnsi="Arial" w:cs="Arial"/>
                <w:bCs/>
                <w:iCs/>
                <w:sz w:val="24"/>
                <w:szCs w:val="24"/>
                <w:lang w:val="es-ES"/>
              </w:rPr>
            </w:pPr>
            <w:r w:rsidRPr="00716EFA">
              <w:rPr>
                <w:rFonts w:ascii="Arial" w:hAnsi="Arial" w:cs="Arial"/>
                <w:sz w:val="24"/>
                <w:szCs w:val="24"/>
              </w:rPr>
              <w:t>Índice del proyecto en donde se presen</w:t>
            </w:r>
            <w:r>
              <w:rPr>
                <w:rFonts w:ascii="Arial" w:hAnsi="Arial" w:cs="Arial"/>
                <w:sz w:val="24"/>
                <w:szCs w:val="24"/>
              </w:rPr>
              <w:t>ten las tres fases del proyecto:</w:t>
            </w:r>
            <w:r w:rsidRPr="00716EFA">
              <w:rPr>
                <w:rFonts w:ascii="Arial" w:hAnsi="Arial" w:cs="Arial"/>
                <w:sz w:val="24"/>
                <w:szCs w:val="24"/>
              </w:rPr>
              <w:t xml:space="preserve"> </w:t>
            </w:r>
            <w:r w:rsidRPr="00716EFA">
              <w:rPr>
                <w:rFonts w:ascii="Arial" w:hAnsi="Arial" w:cs="Arial"/>
                <w:bCs/>
                <w:sz w:val="24"/>
                <w:szCs w:val="24"/>
                <w:lang w:val="es-ES"/>
              </w:rPr>
              <w:t xml:space="preserve">fase de </w:t>
            </w:r>
            <w:r w:rsidRPr="00716EFA">
              <w:rPr>
                <w:rFonts w:ascii="Arial" w:hAnsi="Arial" w:cs="Arial"/>
                <w:bCs/>
                <w:iCs/>
                <w:sz w:val="24"/>
                <w:szCs w:val="24"/>
                <w:lang w:val="es-ES"/>
              </w:rPr>
              <w:t>preparación, fase de desarrollo y fase de comunicación.</w:t>
            </w:r>
          </w:p>
          <w:p w14:paraId="3C49BEF0" w14:textId="77777777" w:rsidR="004B6413" w:rsidRPr="00716EFA" w:rsidRDefault="004B6413" w:rsidP="004B6413">
            <w:pPr>
              <w:jc w:val="both"/>
              <w:rPr>
                <w:rFonts w:ascii="Arial" w:hAnsi="Arial" w:cs="Arial"/>
                <w:bCs/>
                <w:iCs/>
                <w:sz w:val="24"/>
                <w:szCs w:val="24"/>
                <w:lang w:val="es-ES"/>
              </w:rPr>
            </w:pPr>
          </w:p>
        </w:tc>
      </w:tr>
      <w:tr w:rsidR="004B6413" w:rsidRPr="00716EFA" w14:paraId="5A8A2E43" w14:textId="77777777" w:rsidTr="005E62EF">
        <w:tc>
          <w:tcPr>
            <w:tcW w:w="8828" w:type="dxa"/>
            <w:gridSpan w:val="2"/>
          </w:tcPr>
          <w:p w14:paraId="40B77ED9" w14:textId="77777777" w:rsidR="004B6413" w:rsidRPr="00716EFA" w:rsidRDefault="004B6413" w:rsidP="004B6413">
            <w:pPr>
              <w:jc w:val="center"/>
              <w:rPr>
                <w:rFonts w:ascii="Arial" w:hAnsi="Arial" w:cs="Arial"/>
                <w:bCs/>
                <w:iCs/>
                <w:sz w:val="24"/>
                <w:szCs w:val="24"/>
                <w:lang w:val="es-ES"/>
              </w:rPr>
            </w:pPr>
            <w:r>
              <w:rPr>
                <w:rFonts w:ascii="Arial" w:hAnsi="Arial" w:cs="Arial"/>
                <w:b/>
                <w:sz w:val="24"/>
                <w:szCs w:val="24"/>
              </w:rPr>
              <w:t xml:space="preserve">10.- </w:t>
            </w:r>
            <w:r w:rsidRPr="00716EFA">
              <w:rPr>
                <w:rFonts w:ascii="Arial" w:hAnsi="Arial" w:cs="Arial"/>
                <w:b/>
                <w:sz w:val="24"/>
                <w:szCs w:val="24"/>
              </w:rPr>
              <w:t>Fase de Comunicación</w:t>
            </w:r>
          </w:p>
        </w:tc>
      </w:tr>
      <w:tr w:rsidR="004B6413" w:rsidRPr="00716EFA" w14:paraId="77726CEA" w14:textId="77777777" w:rsidTr="004B6413">
        <w:tc>
          <w:tcPr>
            <w:tcW w:w="2311" w:type="dxa"/>
          </w:tcPr>
          <w:p w14:paraId="021D9B9B" w14:textId="77777777" w:rsidR="004B6413" w:rsidRPr="00716EFA" w:rsidRDefault="004B6413" w:rsidP="004B6413">
            <w:pPr>
              <w:rPr>
                <w:rFonts w:ascii="Arial" w:hAnsi="Arial" w:cs="Arial"/>
                <w:b/>
                <w:sz w:val="24"/>
                <w:szCs w:val="24"/>
              </w:rPr>
            </w:pPr>
            <w:r>
              <w:rPr>
                <w:rFonts w:ascii="Arial" w:hAnsi="Arial" w:cs="Arial"/>
                <w:sz w:val="24"/>
                <w:szCs w:val="24"/>
              </w:rPr>
              <w:t>10.1.-Power P</w:t>
            </w:r>
            <w:r w:rsidRPr="00716EFA">
              <w:rPr>
                <w:rFonts w:ascii="Arial" w:hAnsi="Arial" w:cs="Arial"/>
                <w:sz w:val="24"/>
                <w:szCs w:val="24"/>
              </w:rPr>
              <w:t>oint</w:t>
            </w:r>
          </w:p>
        </w:tc>
        <w:tc>
          <w:tcPr>
            <w:tcW w:w="6517" w:type="dxa"/>
          </w:tcPr>
          <w:p w14:paraId="44E745ED" w14:textId="77777777" w:rsidR="004B6413" w:rsidRPr="00716EFA" w:rsidRDefault="004B6413" w:rsidP="004B6413">
            <w:pPr>
              <w:jc w:val="both"/>
              <w:rPr>
                <w:rFonts w:ascii="Arial" w:hAnsi="Arial" w:cs="Arial"/>
                <w:bCs/>
                <w:iCs/>
                <w:sz w:val="24"/>
                <w:szCs w:val="24"/>
                <w:lang w:val="es-ES"/>
              </w:rPr>
            </w:pPr>
          </w:p>
        </w:tc>
      </w:tr>
      <w:tr w:rsidR="004B6413" w:rsidRPr="00716EFA" w14:paraId="274F2D11" w14:textId="77777777" w:rsidTr="004B6413">
        <w:tc>
          <w:tcPr>
            <w:tcW w:w="2311" w:type="dxa"/>
          </w:tcPr>
          <w:p w14:paraId="7BC9395A" w14:textId="77777777" w:rsidR="004B6413" w:rsidRPr="00716EFA" w:rsidRDefault="004B6413" w:rsidP="004B6413">
            <w:pPr>
              <w:rPr>
                <w:rFonts w:ascii="Arial" w:hAnsi="Arial" w:cs="Arial"/>
                <w:sz w:val="24"/>
                <w:szCs w:val="24"/>
              </w:rPr>
            </w:pPr>
            <w:r>
              <w:rPr>
                <w:rFonts w:ascii="Arial" w:hAnsi="Arial" w:cs="Arial"/>
                <w:sz w:val="24"/>
                <w:szCs w:val="24"/>
              </w:rPr>
              <w:t>10.2.-</w:t>
            </w:r>
            <w:r w:rsidRPr="00716EFA">
              <w:rPr>
                <w:rFonts w:ascii="Arial" w:hAnsi="Arial" w:cs="Arial"/>
                <w:sz w:val="24"/>
                <w:szCs w:val="24"/>
              </w:rPr>
              <w:t xml:space="preserve">Las evidencias </w:t>
            </w:r>
          </w:p>
        </w:tc>
        <w:tc>
          <w:tcPr>
            <w:tcW w:w="6517" w:type="dxa"/>
          </w:tcPr>
          <w:p w14:paraId="71AA24B5" w14:textId="77777777" w:rsidR="004B6413" w:rsidRPr="00716EFA" w:rsidRDefault="004B6413" w:rsidP="004B6413">
            <w:pPr>
              <w:jc w:val="both"/>
              <w:rPr>
                <w:rFonts w:ascii="Arial" w:hAnsi="Arial" w:cs="Arial"/>
                <w:bCs/>
                <w:iCs/>
                <w:sz w:val="24"/>
                <w:szCs w:val="24"/>
                <w:lang w:val="es-ES"/>
              </w:rPr>
            </w:pPr>
          </w:p>
        </w:tc>
      </w:tr>
      <w:tr w:rsidR="004B6413" w:rsidRPr="00716EFA" w14:paraId="09193EA0" w14:textId="77777777" w:rsidTr="004B6413">
        <w:tc>
          <w:tcPr>
            <w:tcW w:w="2311" w:type="dxa"/>
          </w:tcPr>
          <w:p w14:paraId="23809BA7" w14:textId="77777777" w:rsidR="004B6413" w:rsidRPr="00716EFA" w:rsidRDefault="004B6413" w:rsidP="004B6413">
            <w:pPr>
              <w:rPr>
                <w:rFonts w:ascii="Arial" w:hAnsi="Arial" w:cs="Arial"/>
                <w:sz w:val="24"/>
                <w:szCs w:val="24"/>
              </w:rPr>
            </w:pPr>
            <w:r>
              <w:rPr>
                <w:rFonts w:ascii="Arial" w:hAnsi="Arial" w:cs="Arial"/>
                <w:sz w:val="24"/>
                <w:szCs w:val="24"/>
              </w:rPr>
              <w:t>10.3.-</w:t>
            </w:r>
            <w:r w:rsidRPr="00716EFA">
              <w:rPr>
                <w:rFonts w:ascii="Arial" w:hAnsi="Arial" w:cs="Arial"/>
                <w:sz w:val="24"/>
                <w:szCs w:val="24"/>
              </w:rPr>
              <w:t xml:space="preserve">El costo </w:t>
            </w:r>
          </w:p>
        </w:tc>
        <w:tc>
          <w:tcPr>
            <w:tcW w:w="6517" w:type="dxa"/>
          </w:tcPr>
          <w:p w14:paraId="17E00B2B" w14:textId="77777777" w:rsidR="004B6413" w:rsidRPr="00716EFA" w:rsidRDefault="004B6413" w:rsidP="004B6413">
            <w:pPr>
              <w:jc w:val="both"/>
              <w:rPr>
                <w:rFonts w:ascii="Arial" w:hAnsi="Arial" w:cs="Arial"/>
                <w:bCs/>
                <w:iCs/>
                <w:sz w:val="24"/>
                <w:szCs w:val="24"/>
                <w:lang w:val="es-ES"/>
              </w:rPr>
            </w:pPr>
          </w:p>
        </w:tc>
      </w:tr>
      <w:tr w:rsidR="004B6413" w:rsidRPr="00716EFA" w14:paraId="24005FDF" w14:textId="77777777" w:rsidTr="004B6413">
        <w:tc>
          <w:tcPr>
            <w:tcW w:w="2311" w:type="dxa"/>
          </w:tcPr>
          <w:p w14:paraId="288436F9" w14:textId="77777777" w:rsidR="004B6413" w:rsidRPr="00716EFA" w:rsidRDefault="004B6413" w:rsidP="004B6413">
            <w:pPr>
              <w:rPr>
                <w:rFonts w:ascii="Arial" w:hAnsi="Arial" w:cs="Arial"/>
                <w:sz w:val="24"/>
                <w:szCs w:val="24"/>
              </w:rPr>
            </w:pPr>
            <w:r>
              <w:rPr>
                <w:rFonts w:ascii="Arial" w:hAnsi="Arial" w:cs="Arial"/>
                <w:sz w:val="24"/>
                <w:szCs w:val="24"/>
              </w:rPr>
              <w:t>10.4.-</w:t>
            </w:r>
            <w:r w:rsidRPr="00716EFA">
              <w:rPr>
                <w:rFonts w:ascii="Arial" w:hAnsi="Arial" w:cs="Arial"/>
                <w:sz w:val="24"/>
                <w:szCs w:val="24"/>
              </w:rPr>
              <w:t>Fuentes de financiamiento</w:t>
            </w:r>
          </w:p>
        </w:tc>
        <w:tc>
          <w:tcPr>
            <w:tcW w:w="6517" w:type="dxa"/>
          </w:tcPr>
          <w:p w14:paraId="733DC6CB" w14:textId="77777777" w:rsidR="004B6413" w:rsidRPr="00716EFA" w:rsidRDefault="004B6413" w:rsidP="004B6413">
            <w:pPr>
              <w:jc w:val="both"/>
              <w:rPr>
                <w:rFonts w:ascii="Arial" w:hAnsi="Arial" w:cs="Arial"/>
                <w:bCs/>
                <w:iCs/>
                <w:sz w:val="24"/>
                <w:szCs w:val="24"/>
                <w:lang w:val="es-ES"/>
              </w:rPr>
            </w:pPr>
          </w:p>
        </w:tc>
      </w:tr>
      <w:tr w:rsidR="004B6413" w:rsidRPr="00716EFA" w14:paraId="38D76926" w14:textId="77777777" w:rsidTr="004B6413">
        <w:tc>
          <w:tcPr>
            <w:tcW w:w="2311" w:type="dxa"/>
          </w:tcPr>
          <w:p w14:paraId="3D6AA6E2" w14:textId="77777777" w:rsidR="004B6413" w:rsidRPr="00716EFA" w:rsidRDefault="004B6413" w:rsidP="004B6413">
            <w:pPr>
              <w:rPr>
                <w:rFonts w:ascii="Arial" w:hAnsi="Arial" w:cs="Arial"/>
                <w:sz w:val="24"/>
                <w:szCs w:val="24"/>
              </w:rPr>
            </w:pPr>
            <w:r>
              <w:rPr>
                <w:rFonts w:ascii="Arial" w:hAnsi="Arial" w:cs="Arial"/>
                <w:sz w:val="24"/>
                <w:szCs w:val="24"/>
              </w:rPr>
              <w:t>10.5.-</w:t>
            </w:r>
            <w:r w:rsidRPr="00716EFA">
              <w:rPr>
                <w:rFonts w:ascii="Arial" w:hAnsi="Arial" w:cs="Arial"/>
                <w:sz w:val="24"/>
                <w:szCs w:val="24"/>
              </w:rPr>
              <w:t xml:space="preserve">El impacto </w:t>
            </w:r>
          </w:p>
        </w:tc>
        <w:tc>
          <w:tcPr>
            <w:tcW w:w="6517" w:type="dxa"/>
          </w:tcPr>
          <w:p w14:paraId="3F9100C5" w14:textId="77777777" w:rsidR="004B6413" w:rsidRPr="00716EFA" w:rsidRDefault="004B6413" w:rsidP="004B6413">
            <w:pPr>
              <w:jc w:val="both"/>
              <w:rPr>
                <w:rFonts w:ascii="Arial" w:hAnsi="Arial" w:cs="Arial"/>
                <w:bCs/>
                <w:iCs/>
                <w:sz w:val="24"/>
                <w:szCs w:val="24"/>
                <w:lang w:val="es-ES"/>
              </w:rPr>
            </w:pPr>
          </w:p>
        </w:tc>
      </w:tr>
      <w:tr w:rsidR="004B6413" w:rsidRPr="00716EFA" w14:paraId="646412FD" w14:textId="77777777" w:rsidTr="004B6413">
        <w:tc>
          <w:tcPr>
            <w:tcW w:w="2311" w:type="dxa"/>
          </w:tcPr>
          <w:p w14:paraId="3AE999A4" w14:textId="77777777" w:rsidR="004B6413" w:rsidRPr="00716EFA" w:rsidRDefault="004B6413" w:rsidP="004B6413">
            <w:pPr>
              <w:rPr>
                <w:rFonts w:ascii="Arial" w:hAnsi="Arial" w:cs="Arial"/>
                <w:sz w:val="24"/>
                <w:szCs w:val="24"/>
              </w:rPr>
            </w:pPr>
            <w:r>
              <w:rPr>
                <w:rFonts w:ascii="Arial" w:hAnsi="Arial" w:cs="Arial"/>
                <w:sz w:val="24"/>
                <w:szCs w:val="24"/>
              </w:rPr>
              <w:t>10.6.-</w:t>
            </w:r>
            <w:r w:rsidRPr="00716EFA">
              <w:rPr>
                <w:rFonts w:ascii="Arial" w:hAnsi="Arial" w:cs="Arial"/>
                <w:sz w:val="24"/>
                <w:szCs w:val="24"/>
              </w:rPr>
              <w:t>La forma de evaluación</w:t>
            </w:r>
          </w:p>
        </w:tc>
        <w:tc>
          <w:tcPr>
            <w:tcW w:w="6517" w:type="dxa"/>
          </w:tcPr>
          <w:p w14:paraId="2EB80351" w14:textId="77777777" w:rsidR="004B6413" w:rsidRPr="00716EFA" w:rsidRDefault="004B6413" w:rsidP="004B6413">
            <w:pPr>
              <w:jc w:val="both"/>
              <w:rPr>
                <w:rFonts w:ascii="Arial" w:hAnsi="Arial" w:cs="Arial"/>
                <w:bCs/>
                <w:iCs/>
                <w:sz w:val="24"/>
                <w:szCs w:val="24"/>
                <w:lang w:val="es-ES"/>
              </w:rPr>
            </w:pPr>
          </w:p>
        </w:tc>
      </w:tr>
      <w:tr w:rsidR="004B6413" w:rsidRPr="00716EFA" w14:paraId="27F16D7C" w14:textId="77777777" w:rsidTr="004B6413">
        <w:tc>
          <w:tcPr>
            <w:tcW w:w="2311" w:type="dxa"/>
          </w:tcPr>
          <w:p w14:paraId="6E396892" w14:textId="77777777" w:rsidR="004B6413" w:rsidRPr="00716EFA" w:rsidRDefault="004B6413" w:rsidP="004B6413">
            <w:pPr>
              <w:rPr>
                <w:rFonts w:ascii="Arial" w:hAnsi="Arial" w:cs="Arial"/>
                <w:sz w:val="24"/>
                <w:szCs w:val="24"/>
              </w:rPr>
            </w:pPr>
            <w:r>
              <w:rPr>
                <w:rFonts w:ascii="Arial" w:hAnsi="Arial" w:cs="Arial"/>
                <w:sz w:val="24"/>
                <w:szCs w:val="24"/>
              </w:rPr>
              <w:t>10.7.-</w:t>
            </w:r>
            <w:r w:rsidRPr="00716EFA">
              <w:rPr>
                <w:rFonts w:ascii="Arial" w:hAnsi="Arial" w:cs="Arial"/>
                <w:sz w:val="24"/>
                <w:szCs w:val="24"/>
              </w:rPr>
              <w:t>Rúbrica</w:t>
            </w:r>
          </w:p>
        </w:tc>
        <w:tc>
          <w:tcPr>
            <w:tcW w:w="6517" w:type="dxa"/>
          </w:tcPr>
          <w:p w14:paraId="2B6DA220" w14:textId="77777777" w:rsidR="004B6413" w:rsidRPr="00716EFA" w:rsidRDefault="004B6413" w:rsidP="004B6413">
            <w:pPr>
              <w:jc w:val="both"/>
              <w:rPr>
                <w:rFonts w:ascii="Arial" w:hAnsi="Arial" w:cs="Arial"/>
                <w:bCs/>
                <w:iCs/>
                <w:sz w:val="24"/>
                <w:szCs w:val="24"/>
                <w:lang w:val="es-ES"/>
              </w:rPr>
            </w:pPr>
          </w:p>
        </w:tc>
      </w:tr>
      <w:tr w:rsidR="004B6413" w:rsidRPr="00716EFA" w14:paraId="55038056" w14:textId="77777777" w:rsidTr="004B6413">
        <w:tc>
          <w:tcPr>
            <w:tcW w:w="2311" w:type="dxa"/>
          </w:tcPr>
          <w:p w14:paraId="7401E8F0" w14:textId="77777777" w:rsidR="004B6413" w:rsidRPr="00716EFA" w:rsidRDefault="004B6413" w:rsidP="004B6413">
            <w:pPr>
              <w:rPr>
                <w:rFonts w:ascii="Arial" w:hAnsi="Arial" w:cs="Arial"/>
                <w:sz w:val="24"/>
                <w:szCs w:val="24"/>
              </w:rPr>
            </w:pPr>
            <w:r>
              <w:rPr>
                <w:rFonts w:ascii="Arial" w:hAnsi="Arial" w:cs="Arial"/>
                <w:sz w:val="24"/>
                <w:szCs w:val="24"/>
              </w:rPr>
              <w:t>10.8.-</w:t>
            </w:r>
            <w:r w:rsidRPr="00716EFA">
              <w:rPr>
                <w:rFonts w:ascii="Arial" w:hAnsi="Arial" w:cs="Arial"/>
                <w:sz w:val="24"/>
                <w:szCs w:val="24"/>
              </w:rPr>
              <w:t>Evaluación del plan de acción</w:t>
            </w:r>
          </w:p>
        </w:tc>
        <w:tc>
          <w:tcPr>
            <w:tcW w:w="6517" w:type="dxa"/>
          </w:tcPr>
          <w:p w14:paraId="0852368D" w14:textId="77777777" w:rsidR="004B6413" w:rsidRPr="00716EFA" w:rsidRDefault="004B6413" w:rsidP="004B6413">
            <w:pPr>
              <w:jc w:val="both"/>
              <w:rPr>
                <w:rFonts w:ascii="Arial" w:hAnsi="Arial" w:cs="Arial"/>
                <w:bCs/>
                <w:iCs/>
                <w:sz w:val="24"/>
                <w:szCs w:val="24"/>
                <w:lang w:val="es-ES"/>
              </w:rPr>
            </w:pPr>
          </w:p>
        </w:tc>
      </w:tr>
      <w:tr w:rsidR="004B6413" w:rsidRPr="00716EFA" w14:paraId="76A45600" w14:textId="77777777" w:rsidTr="004B6413">
        <w:tc>
          <w:tcPr>
            <w:tcW w:w="2311" w:type="dxa"/>
          </w:tcPr>
          <w:p w14:paraId="025F372A" w14:textId="77777777" w:rsidR="004B6413" w:rsidRPr="00716EFA" w:rsidRDefault="004B6413" w:rsidP="004B6413">
            <w:pPr>
              <w:rPr>
                <w:rFonts w:ascii="Arial" w:hAnsi="Arial" w:cs="Arial"/>
                <w:sz w:val="24"/>
                <w:szCs w:val="24"/>
              </w:rPr>
            </w:pPr>
            <w:r>
              <w:rPr>
                <w:rFonts w:ascii="Arial" w:hAnsi="Arial" w:cs="Arial"/>
                <w:sz w:val="24"/>
                <w:szCs w:val="24"/>
              </w:rPr>
              <w:t>10.9.-</w:t>
            </w:r>
            <w:r w:rsidRPr="00716EFA">
              <w:rPr>
                <w:rFonts w:ascii="Arial" w:hAnsi="Arial" w:cs="Arial"/>
                <w:sz w:val="24"/>
                <w:szCs w:val="24"/>
              </w:rPr>
              <w:t>La bibliografía consultada</w:t>
            </w:r>
          </w:p>
        </w:tc>
        <w:tc>
          <w:tcPr>
            <w:tcW w:w="6517" w:type="dxa"/>
          </w:tcPr>
          <w:p w14:paraId="19D40A85" w14:textId="77777777" w:rsidR="004B6413" w:rsidRPr="00716EFA" w:rsidRDefault="004B6413" w:rsidP="004B6413">
            <w:pPr>
              <w:jc w:val="both"/>
              <w:rPr>
                <w:rFonts w:ascii="Arial" w:hAnsi="Arial" w:cs="Arial"/>
                <w:bCs/>
                <w:iCs/>
                <w:sz w:val="24"/>
                <w:szCs w:val="24"/>
                <w:lang w:val="es-ES"/>
              </w:rPr>
            </w:pPr>
          </w:p>
        </w:tc>
      </w:tr>
      <w:tr w:rsidR="004B6413" w:rsidRPr="00716EFA" w14:paraId="408B4445" w14:textId="77777777" w:rsidTr="004B6413">
        <w:tc>
          <w:tcPr>
            <w:tcW w:w="2311" w:type="dxa"/>
          </w:tcPr>
          <w:p w14:paraId="19842BFF" w14:textId="77777777" w:rsidR="004B6413" w:rsidRPr="00716EFA" w:rsidRDefault="004B6413" w:rsidP="004B6413">
            <w:pPr>
              <w:rPr>
                <w:rFonts w:ascii="Arial" w:hAnsi="Arial" w:cs="Arial"/>
                <w:sz w:val="24"/>
                <w:szCs w:val="24"/>
              </w:rPr>
            </w:pPr>
            <w:r>
              <w:rPr>
                <w:rFonts w:ascii="Arial" w:hAnsi="Arial" w:cs="Arial"/>
                <w:sz w:val="24"/>
                <w:szCs w:val="24"/>
              </w:rPr>
              <w:t>10.10.-</w:t>
            </w:r>
            <w:r w:rsidRPr="00716EFA">
              <w:rPr>
                <w:rFonts w:ascii="Arial" w:hAnsi="Arial" w:cs="Arial"/>
                <w:sz w:val="24"/>
                <w:szCs w:val="24"/>
              </w:rPr>
              <w:t>Anexos</w:t>
            </w:r>
          </w:p>
        </w:tc>
        <w:tc>
          <w:tcPr>
            <w:tcW w:w="6517" w:type="dxa"/>
          </w:tcPr>
          <w:p w14:paraId="7E98A1FC" w14:textId="77777777" w:rsidR="004B6413" w:rsidRPr="00716EFA" w:rsidRDefault="004B6413" w:rsidP="004B6413">
            <w:pPr>
              <w:jc w:val="both"/>
              <w:rPr>
                <w:rFonts w:ascii="Arial" w:hAnsi="Arial" w:cs="Arial"/>
                <w:bCs/>
                <w:iCs/>
                <w:sz w:val="24"/>
                <w:szCs w:val="24"/>
                <w:lang w:val="es-ES"/>
              </w:rPr>
            </w:pPr>
          </w:p>
        </w:tc>
      </w:tr>
    </w:tbl>
    <w:p w14:paraId="39C6F17E" w14:textId="77777777" w:rsidR="00CA2828" w:rsidRPr="00716EFA" w:rsidRDefault="00CA2828">
      <w:pPr>
        <w:rPr>
          <w:rFonts w:ascii="Arial" w:hAnsi="Arial" w:cs="Arial"/>
          <w:sz w:val="24"/>
          <w:szCs w:val="24"/>
        </w:rPr>
      </w:pPr>
    </w:p>
    <w:sectPr w:rsidR="00CA2828" w:rsidRPr="00716EFA" w:rsidSect="00CA2828">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379CE" w14:textId="77777777" w:rsidR="00FB065C" w:rsidRDefault="00FB065C" w:rsidP="00572EFE">
      <w:pPr>
        <w:spacing w:after="0" w:line="240" w:lineRule="auto"/>
      </w:pPr>
      <w:r>
        <w:separator/>
      </w:r>
    </w:p>
  </w:endnote>
  <w:endnote w:type="continuationSeparator" w:id="0">
    <w:p w14:paraId="6739CB3F" w14:textId="77777777" w:rsidR="00FB065C" w:rsidRDefault="00FB065C" w:rsidP="00572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EE693" w14:textId="77777777" w:rsidR="00FB065C" w:rsidRDefault="00FB065C" w:rsidP="00572EFE">
      <w:pPr>
        <w:spacing w:after="0" w:line="240" w:lineRule="auto"/>
      </w:pPr>
      <w:r>
        <w:separator/>
      </w:r>
    </w:p>
  </w:footnote>
  <w:footnote w:type="continuationSeparator" w:id="0">
    <w:p w14:paraId="46CF0256" w14:textId="77777777" w:rsidR="00FB065C" w:rsidRDefault="00FB065C" w:rsidP="00572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637DB" w14:textId="77777777" w:rsidR="00572EFE" w:rsidRPr="00572EFE" w:rsidRDefault="00572EFE">
    <w:pPr>
      <w:pStyle w:val="Encabezado"/>
      <w:rPr>
        <w:rFonts w:ascii="Arial" w:hAnsi="Arial" w:cs="Arial"/>
        <w:i/>
        <w:sz w:val="20"/>
        <w:szCs w:val="20"/>
      </w:rPr>
    </w:pPr>
    <w:r w:rsidRPr="00572EFE">
      <w:rPr>
        <w:rFonts w:ascii="Arial" w:hAnsi="Arial" w:cs="Arial"/>
        <w:i/>
        <w:sz w:val="20"/>
        <w:szCs w:val="20"/>
      </w:rPr>
      <w:t>Dra. María Teresa Pantoja Sánchez. Sólo para fines educativos.</w:t>
    </w:r>
  </w:p>
  <w:p w14:paraId="5359AB91" w14:textId="77777777" w:rsidR="00572EFE" w:rsidRDefault="00572E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0BDE"/>
    <w:multiLevelType w:val="hybridMultilevel"/>
    <w:tmpl w:val="C542FD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6B7018"/>
    <w:multiLevelType w:val="hybridMultilevel"/>
    <w:tmpl w:val="3A2613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695A9F"/>
    <w:multiLevelType w:val="hybridMultilevel"/>
    <w:tmpl w:val="7C5686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276FE5"/>
    <w:multiLevelType w:val="hybridMultilevel"/>
    <w:tmpl w:val="7BACD962"/>
    <w:lvl w:ilvl="0" w:tplc="9898A4AA">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18C47CB"/>
    <w:multiLevelType w:val="hybridMultilevel"/>
    <w:tmpl w:val="76F86678"/>
    <w:lvl w:ilvl="0" w:tplc="5E240718">
      <w:numFmt w:val="bullet"/>
      <w:lvlText w:val="•"/>
      <w:lvlJc w:val="left"/>
      <w:pPr>
        <w:ind w:left="1410" w:hanging="705"/>
      </w:pPr>
      <w:rPr>
        <w:rFonts w:ascii="Arial" w:eastAsiaTheme="minorEastAsia"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5" w15:restartNumberingAfterBreak="0">
    <w:nsid w:val="4BD9085E"/>
    <w:multiLevelType w:val="hybridMultilevel"/>
    <w:tmpl w:val="72E8CB48"/>
    <w:lvl w:ilvl="0" w:tplc="080A0001">
      <w:start w:val="1"/>
      <w:numFmt w:val="bullet"/>
      <w:lvlText w:val=""/>
      <w:lvlJc w:val="left"/>
      <w:pPr>
        <w:ind w:left="1432" w:hanging="360"/>
      </w:pPr>
      <w:rPr>
        <w:rFonts w:ascii="Symbol" w:hAnsi="Symbol" w:hint="default"/>
      </w:rPr>
    </w:lvl>
    <w:lvl w:ilvl="1" w:tplc="080A0003" w:tentative="1">
      <w:start w:val="1"/>
      <w:numFmt w:val="bullet"/>
      <w:lvlText w:val="o"/>
      <w:lvlJc w:val="left"/>
      <w:pPr>
        <w:ind w:left="2152" w:hanging="360"/>
      </w:pPr>
      <w:rPr>
        <w:rFonts w:ascii="Courier New" w:hAnsi="Courier New" w:cs="Courier New" w:hint="default"/>
      </w:rPr>
    </w:lvl>
    <w:lvl w:ilvl="2" w:tplc="080A0005" w:tentative="1">
      <w:start w:val="1"/>
      <w:numFmt w:val="bullet"/>
      <w:lvlText w:val=""/>
      <w:lvlJc w:val="left"/>
      <w:pPr>
        <w:ind w:left="2872" w:hanging="360"/>
      </w:pPr>
      <w:rPr>
        <w:rFonts w:ascii="Wingdings" w:hAnsi="Wingdings" w:hint="default"/>
      </w:rPr>
    </w:lvl>
    <w:lvl w:ilvl="3" w:tplc="080A0001" w:tentative="1">
      <w:start w:val="1"/>
      <w:numFmt w:val="bullet"/>
      <w:lvlText w:val=""/>
      <w:lvlJc w:val="left"/>
      <w:pPr>
        <w:ind w:left="3592" w:hanging="360"/>
      </w:pPr>
      <w:rPr>
        <w:rFonts w:ascii="Symbol" w:hAnsi="Symbol" w:hint="default"/>
      </w:rPr>
    </w:lvl>
    <w:lvl w:ilvl="4" w:tplc="080A0003" w:tentative="1">
      <w:start w:val="1"/>
      <w:numFmt w:val="bullet"/>
      <w:lvlText w:val="o"/>
      <w:lvlJc w:val="left"/>
      <w:pPr>
        <w:ind w:left="4312" w:hanging="360"/>
      </w:pPr>
      <w:rPr>
        <w:rFonts w:ascii="Courier New" w:hAnsi="Courier New" w:cs="Courier New" w:hint="default"/>
      </w:rPr>
    </w:lvl>
    <w:lvl w:ilvl="5" w:tplc="080A0005" w:tentative="1">
      <w:start w:val="1"/>
      <w:numFmt w:val="bullet"/>
      <w:lvlText w:val=""/>
      <w:lvlJc w:val="left"/>
      <w:pPr>
        <w:ind w:left="5032" w:hanging="360"/>
      </w:pPr>
      <w:rPr>
        <w:rFonts w:ascii="Wingdings" w:hAnsi="Wingdings" w:hint="default"/>
      </w:rPr>
    </w:lvl>
    <w:lvl w:ilvl="6" w:tplc="080A0001" w:tentative="1">
      <w:start w:val="1"/>
      <w:numFmt w:val="bullet"/>
      <w:lvlText w:val=""/>
      <w:lvlJc w:val="left"/>
      <w:pPr>
        <w:ind w:left="5752" w:hanging="360"/>
      </w:pPr>
      <w:rPr>
        <w:rFonts w:ascii="Symbol" w:hAnsi="Symbol" w:hint="default"/>
      </w:rPr>
    </w:lvl>
    <w:lvl w:ilvl="7" w:tplc="080A0003" w:tentative="1">
      <w:start w:val="1"/>
      <w:numFmt w:val="bullet"/>
      <w:lvlText w:val="o"/>
      <w:lvlJc w:val="left"/>
      <w:pPr>
        <w:ind w:left="6472" w:hanging="360"/>
      </w:pPr>
      <w:rPr>
        <w:rFonts w:ascii="Courier New" w:hAnsi="Courier New" w:cs="Courier New" w:hint="default"/>
      </w:rPr>
    </w:lvl>
    <w:lvl w:ilvl="8" w:tplc="080A0005" w:tentative="1">
      <w:start w:val="1"/>
      <w:numFmt w:val="bullet"/>
      <w:lvlText w:val=""/>
      <w:lvlJc w:val="left"/>
      <w:pPr>
        <w:ind w:left="7192" w:hanging="360"/>
      </w:pPr>
      <w:rPr>
        <w:rFonts w:ascii="Wingdings" w:hAnsi="Wingdings" w:hint="default"/>
      </w:rPr>
    </w:lvl>
  </w:abstractNum>
  <w:abstractNum w:abstractNumId="6" w15:restartNumberingAfterBreak="0">
    <w:nsid w:val="5E83217E"/>
    <w:multiLevelType w:val="hybridMultilevel"/>
    <w:tmpl w:val="326A64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FE3216E"/>
    <w:multiLevelType w:val="hybridMultilevel"/>
    <w:tmpl w:val="7CB6DEDE"/>
    <w:lvl w:ilvl="0" w:tplc="5E240718">
      <w:numFmt w:val="bullet"/>
      <w:lvlText w:val="•"/>
      <w:lvlJc w:val="left"/>
      <w:pPr>
        <w:ind w:left="1410" w:hanging="705"/>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39A2D72"/>
    <w:multiLevelType w:val="hybridMultilevel"/>
    <w:tmpl w:val="420E86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50518B5"/>
    <w:multiLevelType w:val="hybridMultilevel"/>
    <w:tmpl w:val="BDA85AE4"/>
    <w:lvl w:ilvl="0" w:tplc="327621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D0747D2"/>
    <w:multiLevelType w:val="hybridMultilevel"/>
    <w:tmpl w:val="EBEA30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99540606">
    <w:abstractNumId w:val="9"/>
  </w:num>
  <w:num w:numId="2" w16cid:durableId="1006178795">
    <w:abstractNumId w:val="0"/>
  </w:num>
  <w:num w:numId="3" w16cid:durableId="795367291">
    <w:abstractNumId w:val="3"/>
  </w:num>
  <w:num w:numId="4" w16cid:durableId="1703168249">
    <w:abstractNumId w:val="5"/>
  </w:num>
  <w:num w:numId="5" w16cid:durableId="142546018">
    <w:abstractNumId w:val="4"/>
  </w:num>
  <w:num w:numId="6" w16cid:durableId="316350461">
    <w:abstractNumId w:val="7"/>
  </w:num>
  <w:num w:numId="7" w16cid:durableId="619604047">
    <w:abstractNumId w:val="6"/>
  </w:num>
  <w:num w:numId="8" w16cid:durableId="716516194">
    <w:abstractNumId w:val="1"/>
  </w:num>
  <w:num w:numId="9" w16cid:durableId="782651743">
    <w:abstractNumId w:val="10"/>
  </w:num>
  <w:num w:numId="10" w16cid:durableId="1584877597">
    <w:abstractNumId w:val="2"/>
  </w:num>
  <w:num w:numId="11" w16cid:durableId="1422835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B9A"/>
    <w:rsid w:val="000B128A"/>
    <w:rsid w:val="00106EBA"/>
    <w:rsid w:val="00112A92"/>
    <w:rsid w:val="001320DB"/>
    <w:rsid w:val="00137F21"/>
    <w:rsid w:val="00193B9A"/>
    <w:rsid w:val="001A262F"/>
    <w:rsid w:val="00235AD4"/>
    <w:rsid w:val="002C26B8"/>
    <w:rsid w:val="002D36E6"/>
    <w:rsid w:val="002D4100"/>
    <w:rsid w:val="002F3D21"/>
    <w:rsid w:val="00322E5B"/>
    <w:rsid w:val="0036122B"/>
    <w:rsid w:val="00361421"/>
    <w:rsid w:val="003C6E53"/>
    <w:rsid w:val="003D3282"/>
    <w:rsid w:val="00401133"/>
    <w:rsid w:val="00496BE2"/>
    <w:rsid w:val="004B6413"/>
    <w:rsid w:val="004E4CEC"/>
    <w:rsid w:val="00572EFE"/>
    <w:rsid w:val="005E62EF"/>
    <w:rsid w:val="00637586"/>
    <w:rsid w:val="00696A3C"/>
    <w:rsid w:val="00716EFA"/>
    <w:rsid w:val="007171A5"/>
    <w:rsid w:val="007876B9"/>
    <w:rsid w:val="007C51F3"/>
    <w:rsid w:val="008335D0"/>
    <w:rsid w:val="008913F3"/>
    <w:rsid w:val="008B0F39"/>
    <w:rsid w:val="00950195"/>
    <w:rsid w:val="009B120A"/>
    <w:rsid w:val="00BF4A0C"/>
    <w:rsid w:val="00C74E1F"/>
    <w:rsid w:val="00CA2828"/>
    <w:rsid w:val="00CC75E0"/>
    <w:rsid w:val="00D47DBC"/>
    <w:rsid w:val="00DE2EC6"/>
    <w:rsid w:val="00E7165C"/>
    <w:rsid w:val="00E94974"/>
    <w:rsid w:val="00F70719"/>
    <w:rsid w:val="00FB065C"/>
    <w:rsid w:val="00FD20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23E6F"/>
  <w15:docId w15:val="{42E2A6C5-E88A-4D21-A05D-9A7604B6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93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0195"/>
    <w:pPr>
      <w:autoSpaceDE w:val="0"/>
      <w:autoSpaceDN w:val="0"/>
      <w:adjustRightInd w:val="0"/>
      <w:spacing w:after="0" w:line="240" w:lineRule="auto"/>
    </w:pPr>
    <w:rPr>
      <w:rFonts w:ascii="Cambria" w:hAnsi="Cambria" w:cs="Cambria"/>
      <w:color w:val="000000"/>
      <w:sz w:val="24"/>
      <w:szCs w:val="24"/>
    </w:rPr>
  </w:style>
  <w:style w:type="paragraph" w:styleId="Encabezado">
    <w:name w:val="header"/>
    <w:basedOn w:val="Normal"/>
    <w:link w:val="EncabezadoCar"/>
    <w:uiPriority w:val="99"/>
    <w:unhideWhenUsed/>
    <w:rsid w:val="00572E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2EFE"/>
  </w:style>
  <w:style w:type="paragraph" w:styleId="Piedepgina">
    <w:name w:val="footer"/>
    <w:basedOn w:val="Normal"/>
    <w:link w:val="PiedepginaCar"/>
    <w:uiPriority w:val="99"/>
    <w:semiHidden/>
    <w:unhideWhenUsed/>
    <w:rsid w:val="00572E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72EFE"/>
  </w:style>
  <w:style w:type="paragraph" w:styleId="Textodeglobo">
    <w:name w:val="Balloon Text"/>
    <w:basedOn w:val="Normal"/>
    <w:link w:val="TextodegloboCar"/>
    <w:uiPriority w:val="99"/>
    <w:semiHidden/>
    <w:unhideWhenUsed/>
    <w:rsid w:val="00572E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EFE"/>
    <w:rPr>
      <w:rFonts w:ascii="Tahoma" w:hAnsi="Tahoma" w:cs="Tahoma"/>
      <w:sz w:val="16"/>
      <w:szCs w:val="16"/>
    </w:rPr>
  </w:style>
  <w:style w:type="paragraph" w:styleId="Prrafodelista">
    <w:name w:val="List Paragraph"/>
    <w:basedOn w:val="Normal"/>
    <w:uiPriority w:val="34"/>
    <w:qFormat/>
    <w:rsid w:val="00496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EFD16ED55BDA04CA7B61E65A75EE608" ma:contentTypeVersion="4" ma:contentTypeDescription="Crear nuevo documento." ma:contentTypeScope="" ma:versionID="ce676d59eadf8c919131c66801eea4e5">
  <xsd:schema xmlns:xsd="http://www.w3.org/2001/XMLSchema" xmlns:xs="http://www.w3.org/2001/XMLSchema" xmlns:p="http://schemas.microsoft.com/office/2006/metadata/properties" xmlns:ns2="290e718b-3b2a-4c74-830b-767f302ce463" targetNamespace="http://schemas.microsoft.com/office/2006/metadata/properties" ma:root="true" ma:fieldsID="abf49ae932078900fde841bc6a881c65" ns2:_="">
    <xsd:import namespace="290e718b-3b2a-4c74-830b-767f302ce463"/>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e718b-3b2a-4c74-830b-767f302ce463"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erenceId xmlns="290e718b-3b2a-4c74-830b-767f302ce463" xsi:nil="true"/>
  </documentManagement>
</p:properties>
</file>

<file path=customXml/itemProps1.xml><?xml version="1.0" encoding="utf-8"?>
<ds:datastoreItem xmlns:ds="http://schemas.openxmlformats.org/officeDocument/2006/customXml" ds:itemID="{6CEB6BFA-6B35-4C87-B173-FDB4711D0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e718b-3b2a-4c74-830b-767f302c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2EFD2A-005D-4693-99EC-E13C617735A6}">
  <ds:schemaRefs>
    <ds:schemaRef ds:uri="http://schemas.microsoft.com/sharepoint/v3/contenttype/forms"/>
  </ds:schemaRefs>
</ds:datastoreItem>
</file>

<file path=customXml/itemProps3.xml><?xml version="1.0" encoding="utf-8"?>
<ds:datastoreItem xmlns:ds="http://schemas.openxmlformats.org/officeDocument/2006/customXml" ds:itemID="{41ED77B2-86D6-476D-AB20-FEEDF4145194}">
  <ds:schemaRefs>
    <ds:schemaRef ds:uri="http://schemas.microsoft.com/office/2006/metadata/properties"/>
    <ds:schemaRef ds:uri="http://schemas.microsoft.com/office/infopath/2007/PartnerControls"/>
    <ds:schemaRef ds:uri="290e718b-3b2a-4c74-830b-767f302ce463"/>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795</Words>
  <Characters>4377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252B41045 MARIA BELEN JIMÉNEZ HERNÁNDEZ</cp:lastModifiedBy>
  <cp:revision>7</cp:revision>
  <dcterms:created xsi:type="dcterms:W3CDTF">2025-09-03T05:09:00Z</dcterms:created>
  <dcterms:modified xsi:type="dcterms:W3CDTF">2025-09-14T04:18:00Z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0x0101009EFD16ED55BDA04CA7B61E65A75EE608</vt:lpwstr>
  </property>
</Properties>
</file>